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45" w:rsidRDefault="003D7AB6">
      <w:pPr>
        <w:framePr w:wrap="none" w:vAnchor="page" w:hAnchor="page" w:x="69" w:y="44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807pt">
            <v:imagedata r:id="rId7" r:href="rId8"/>
          </v:shape>
        </w:pict>
      </w:r>
    </w:p>
    <w:p w:rsidR="00192045" w:rsidRDefault="00192045">
      <w:pPr>
        <w:rPr>
          <w:sz w:val="2"/>
          <w:szCs w:val="2"/>
        </w:rPr>
        <w:sectPr w:rsidR="001920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2045" w:rsidRDefault="003D7AB6">
      <w:pPr>
        <w:framePr w:wrap="none" w:vAnchor="page" w:hAnchor="page" w:x="240" w:y="428"/>
        <w:rPr>
          <w:sz w:val="2"/>
          <w:szCs w:val="2"/>
        </w:rPr>
      </w:pPr>
      <w:r>
        <w:pict>
          <v:shape id="_x0000_i1026" type="#_x0000_t75" style="width:597pt;height:810.75pt">
            <v:imagedata r:id="rId9" r:href="rId10"/>
          </v:shape>
        </w:pict>
      </w:r>
    </w:p>
    <w:p w:rsidR="00192045" w:rsidRDefault="00192045">
      <w:pPr>
        <w:rPr>
          <w:sz w:val="2"/>
          <w:szCs w:val="2"/>
        </w:rPr>
        <w:sectPr w:rsidR="00192045">
          <w:pgSz w:w="12167" w:h="16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1700" w:right="720"/>
      </w:pPr>
      <w:r>
        <w:lastRenderedPageBreak/>
        <w:t>здоровье человека и среду его обитания и в соответствии с п. 2.6., и. 2.7. 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</w:t>
      </w:r>
      <w:r>
        <w:t>ических) мероприятий".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9020"/>
        <w:jc w:val="left"/>
      </w:pPr>
      <w:r>
        <w:t>Срок-до 16.03.2020.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710"/>
        </w:tabs>
        <w:spacing w:line="274" w:lineRule="exact"/>
        <w:ind w:left="1700" w:hanging="340"/>
      </w:pPr>
      <w:r>
        <w:t>Организовать постирочную в соответствии с требованиями п. 4.35. СанПиН 2.4.1.3049-13.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9380"/>
        <w:jc w:val="left"/>
      </w:pPr>
      <w:r>
        <w:t>Срок-20.12.2020.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715"/>
        </w:tabs>
        <w:spacing w:line="274" w:lineRule="exact"/>
        <w:ind w:left="1700" w:right="720" w:hanging="340"/>
      </w:pPr>
      <w:r>
        <w:t>Обеспечить подводку горячей воды к умывальным раковинам в туалетных комнатах для детей.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9380"/>
        <w:jc w:val="left"/>
      </w:pPr>
      <w:r>
        <w:t>Срок-20.12.2020.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715"/>
        </w:tabs>
        <w:spacing w:line="274" w:lineRule="exact"/>
        <w:ind w:left="1700" w:hanging="340"/>
      </w:pPr>
      <w:r>
        <w:t>Оборудовать туалетную комнату средней группы детскими унитазами.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9380"/>
        <w:jc w:val="left"/>
      </w:pPr>
      <w:r>
        <w:t>Срок-20.12.2020.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715"/>
        </w:tabs>
        <w:spacing w:line="274" w:lineRule="exact"/>
        <w:ind w:left="1700" w:right="720" w:hanging="340"/>
      </w:pPr>
      <w:r>
        <w:t xml:space="preserve">Обеспечить уровни искусственной освещенности в приемных средней и старшей групп в соответствии с санитарно-эпидемиологическими требованиями к естественному, искусственному и </w:t>
      </w:r>
      <w:r>
        <w:t>совмещенному освещению жилых и общественных зданий.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9020"/>
        <w:jc w:val="left"/>
      </w:pPr>
      <w:r>
        <w:t>Срок-до 16.03.2020.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715"/>
        </w:tabs>
        <w:spacing w:line="274" w:lineRule="exact"/>
        <w:ind w:left="1700" w:right="720" w:hanging="340"/>
      </w:pPr>
      <w:r>
        <w:t>Оборудовать буфетную младшей группы двухгнездной раковиной для мытья столовой посуды с подводкой к ней холодной и горячей воды, а также наличие гибкого шланга с душевой насадкой для оп</w:t>
      </w:r>
      <w:r>
        <w:t>оласкивания столовой посуды.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9020"/>
        <w:jc w:val="left"/>
      </w:pPr>
      <w:r>
        <w:t>Срок - до 20.12.2020.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715"/>
        </w:tabs>
        <w:spacing w:line="274" w:lineRule="exact"/>
        <w:ind w:left="1700" w:right="720" w:hanging="340"/>
      </w:pPr>
      <w:r>
        <w:t>Оборудовать буфетные средней и старшей групп двухгнездными моечными ваннами для мытья столовой посуды, а также наличие гибких шлангов с душевыми насадками для ополаскивания столовой посуды.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9020"/>
        <w:jc w:val="left"/>
      </w:pPr>
      <w:r>
        <w:t>Срок - до 20.12</w:t>
      </w:r>
      <w:r>
        <w:t>.2020.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715"/>
        </w:tabs>
        <w:spacing w:line="274" w:lineRule="exact"/>
        <w:ind w:left="1700" w:hanging="340"/>
      </w:pPr>
      <w:r>
        <w:t>Обеспечить на пищеблоке соблюдение поточности технологических процессов.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5520"/>
        <w:jc w:val="left"/>
      </w:pPr>
      <w:r>
        <w:t>Срок - с момента получения предписания и постоянно.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806"/>
        </w:tabs>
        <w:spacing w:line="274" w:lineRule="exact"/>
        <w:ind w:left="1700" w:right="720" w:hanging="340"/>
      </w:pPr>
      <w:r>
        <w:t xml:space="preserve">Обеспечить технологическое оборудование, являющееся источниками выделений тепла (электроплиту) локальной вытяжной системой </w:t>
      </w:r>
      <w:r>
        <w:t>вентиляции в зоне максимального загрязнения.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9020"/>
        <w:jc w:val="left"/>
      </w:pPr>
      <w:r>
        <w:t>Срок-до 01.10.2021.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811"/>
        </w:tabs>
        <w:spacing w:line="274" w:lineRule="exact"/>
        <w:ind w:left="1700" w:right="720" w:hanging="340"/>
      </w:pPr>
      <w:r>
        <w:t>Обеспечить помещение пищеблока достаточным количеством стеллажей для хранения чистой кухонной посуды, разделочных досок и мелкого инвентаря (лопатки, мешалки и другое), деталей мясорубки.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9020"/>
        <w:jc w:val="left"/>
      </w:pPr>
      <w:r>
        <w:t>Сро</w:t>
      </w:r>
      <w:r>
        <w:t>к - до 20.12.2020.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811"/>
        </w:tabs>
        <w:spacing w:line="274" w:lineRule="exact"/>
        <w:ind w:left="1700" w:hanging="340"/>
      </w:pPr>
      <w:r>
        <w:t>Не допускать использование пластмассовой посуды на пищеблоке.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5520"/>
        <w:jc w:val="left"/>
      </w:pPr>
      <w:r>
        <w:t>Срок - с момента получения предписания и постоянно.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811"/>
        </w:tabs>
        <w:spacing w:line="274" w:lineRule="exact"/>
        <w:ind w:left="1700" w:right="720" w:hanging="340"/>
      </w:pPr>
      <w:r>
        <w:t xml:space="preserve">Обеспечить ведение бракеражного журнала поступающих пищевых продуктов и продовольственного сырья в соответствии с </w:t>
      </w:r>
      <w:r>
        <w:t>требованиями СанПиН 2.4.1.3049-13.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5520"/>
        <w:jc w:val="left"/>
      </w:pPr>
      <w:r>
        <w:t>Срок - с момента получения предписания и постоянно.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811"/>
        </w:tabs>
        <w:spacing w:line="274" w:lineRule="exact"/>
        <w:ind w:left="1700" w:right="720" w:hanging="340"/>
      </w:pPr>
      <w:r>
        <w:t>Обеспечить соблюдение товарного соседства при хранении пищевых продуктов, не допускать хранения необработанного яйца в холодильнике вместе с другими продуктами питания (</w:t>
      </w:r>
      <w:r>
        <w:t>масло сливочное, суточные пробы и т.д.).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4" w:lineRule="exact"/>
        <w:ind w:left="5520"/>
        <w:jc w:val="left"/>
      </w:pPr>
      <w:r>
        <w:t>Срок - с момента получения предписания и постоянно.</w:t>
      </w:r>
    </w:p>
    <w:p w:rsidR="00192045" w:rsidRDefault="003D7AB6">
      <w:pPr>
        <w:pStyle w:val="20"/>
        <w:framePr w:w="11928" w:h="15798" w:hRule="exact" w:wrap="none" w:vAnchor="page" w:hAnchor="page" w:x="240" w:y="654"/>
        <w:numPr>
          <w:ilvl w:val="0"/>
          <w:numId w:val="1"/>
        </w:numPr>
        <w:shd w:val="clear" w:color="auto" w:fill="auto"/>
        <w:tabs>
          <w:tab w:val="left" w:pos="1811"/>
        </w:tabs>
        <w:spacing w:after="282" w:line="274" w:lineRule="exact"/>
        <w:ind w:left="1700" w:right="720" w:hanging="340"/>
      </w:pPr>
      <w:r>
        <w:t>Обеспечить хранение чистого постельного белья в соответствии с требованиями СанПиН 2.4.1.3049-13.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21" w:lineRule="exact"/>
        <w:ind w:left="9380"/>
        <w:jc w:val="left"/>
      </w:pPr>
      <w:r>
        <w:t>Срок -20.12.2020.</w:t>
      </w:r>
    </w:p>
    <w:p w:rsidR="00192045" w:rsidRDefault="003D7AB6">
      <w:pPr>
        <w:pStyle w:val="40"/>
        <w:framePr w:w="11928" w:h="15798" w:hRule="exact" w:wrap="none" w:vAnchor="page" w:hAnchor="page" w:x="240" w:y="654"/>
        <w:shd w:val="clear" w:color="auto" w:fill="auto"/>
        <w:spacing w:after="0" w:line="221" w:lineRule="exact"/>
        <w:ind w:left="980" w:right="720"/>
      </w:pPr>
      <w:r>
        <w:t>(требования, предписываемые к выполнению в целя</w:t>
      </w:r>
      <w:r>
        <w:t>х устранения выявленных нарушений обязательных требований, и срок их исполнения)</w:t>
      </w:r>
    </w:p>
    <w:p w:rsidR="00192045" w:rsidRDefault="003D7AB6">
      <w:pPr>
        <w:pStyle w:val="20"/>
        <w:framePr w:w="11928" w:h="15798" w:hRule="exact" w:wrap="none" w:vAnchor="page" w:hAnchor="page" w:x="240" w:y="654"/>
        <w:shd w:val="clear" w:color="auto" w:fill="auto"/>
        <w:spacing w:line="278" w:lineRule="exact"/>
        <w:ind w:left="980" w:right="720"/>
      </w:pPr>
      <w:r>
        <w:t xml:space="preserve">Срок, в течение которого лицо, которому выдано предписание, должно известить должностное лицо территориального отдела Управления Роспотребнадзора по Ростовской области в г. </w:t>
      </w:r>
      <w:r>
        <w:t>Волгодонске, Дубовском, Ремонтненском, Заветинском, Зимовниковском районах, выдавшее</w:t>
      </w:r>
    </w:p>
    <w:p w:rsidR="00192045" w:rsidRDefault="00192045">
      <w:pPr>
        <w:rPr>
          <w:sz w:val="2"/>
          <w:szCs w:val="2"/>
        </w:rPr>
        <w:sectPr w:rsidR="00192045">
          <w:pgSz w:w="12167" w:h="168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92045" w:rsidRDefault="003D7AB6">
      <w:pPr>
        <w:framePr w:wrap="none" w:vAnchor="page" w:hAnchor="page" w:x="504" w:y="403"/>
        <w:rPr>
          <w:sz w:val="2"/>
          <w:szCs w:val="2"/>
        </w:rPr>
      </w:pPr>
      <w:r>
        <w:pict>
          <v:shape id="_x0000_i1027" type="#_x0000_t75" style="width:574.5pt;height:804.75pt">
            <v:imagedata r:id="rId11" r:href="rId12"/>
          </v:shape>
        </w:pict>
      </w:r>
    </w:p>
    <w:p w:rsidR="00192045" w:rsidRDefault="00192045">
      <w:pPr>
        <w:rPr>
          <w:sz w:val="2"/>
          <w:szCs w:val="2"/>
        </w:rPr>
      </w:pPr>
    </w:p>
    <w:sectPr w:rsidR="00192045" w:rsidSect="00192045">
      <w:pgSz w:w="12167" w:h="1686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B6" w:rsidRDefault="003D7AB6" w:rsidP="00192045">
      <w:r>
        <w:separator/>
      </w:r>
    </w:p>
  </w:endnote>
  <w:endnote w:type="continuationSeparator" w:id="1">
    <w:p w:rsidR="003D7AB6" w:rsidRDefault="003D7AB6" w:rsidP="00192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B6" w:rsidRDefault="003D7AB6"/>
  </w:footnote>
  <w:footnote w:type="continuationSeparator" w:id="1">
    <w:p w:rsidR="003D7AB6" w:rsidRDefault="003D7A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74CB"/>
    <w:multiLevelType w:val="multilevel"/>
    <w:tmpl w:val="65D638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2045"/>
    <w:rsid w:val="00192045"/>
    <w:rsid w:val="003D7AB6"/>
    <w:rsid w:val="00C0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0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204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92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92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19204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9204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AppData/Local/Temp/FineReader12.00/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2020-01-03T12:26:00Z</dcterms:created>
  <dcterms:modified xsi:type="dcterms:W3CDTF">2020-01-03T12:26:00Z</dcterms:modified>
</cp:coreProperties>
</file>