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5A" w:rsidRDefault="00481B5A" w:rsidP="00481B5A">
      <w:pPr>
        <w:framePr w:wrap="none" w:vAnchor="page" w:hAnchor="page" w:x="592" w:y="271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177405" cy="10489565"/>
            <wp:effectExtent l="19050" t="0" r="4445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405" cy="1048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601" w:rsidRPr="00481B5A" w:rsidRDefault="009E1601" w:rsidP="009E1601">
      <w:pPr>
        <w:spacing w:line="259" w:lineRule="auto"/>
        <w:ind w:left="88"/>
        <w:jc w:val="right"/>
        <w:rPr>
          <w:b/>
          <w:sz w:val="28"/>
          <w:szCs w:val="28"/>
        </w:rPr>
      </w:pPr>
    </w:p>
    <w:p w:rsidR="009E1601" w:rsidRDefault="009E1601" w:rsidP="009E1601">
      <w:pPr>
        <w:spacing w:line="259" w:lineRule="auto"/>
        <w:ind w:left="88"/>
        <w:jc w:val="right"/>
        <w:rPr>
          <w:b/>
          <w:sz w:val="36"/>
        </w:rPr>
      </w:pPr>
    </w:p>
    <w:p w:rsidR="009E1601" w:rsidRDefault="009E1601" w:rsidP="009E1601">
      <w:pPr>
        <w:spacing w:line="259" w:lineRule="auto"/>
        <w:ind w:left="88"/>
        <w:jc w:val="right"/>
        <w:rPr>
          <w:b/>
          <w:sz w:val="36"/>
        </w:rPr>
      </w:pPr>
    </w:p>
    <w:p w:rsidR="009E1601" w:rsidRPr="0088486B" w:rsidRDefault="009E1601" w:rsidP="009E1601">
      <w:pPr>
        <w:spacing w:after="45" w:line="259" w:lineRule="auto"/>
        <w:jc w:val="center"/>
      </w:pPr>
    </w:p>
    <w:p w:rsidR="009E1601" w:rsidRPr="0088486B" w:rsidRDefault="009E1601" w:rsidP="009E1601">
      <w:pPr>
        <w:spacing w:after="164" w:line="259" w:lineRule="auto"/>
        <w:jc w:val="center"/>
      </w:pPr>
    </w:p>
    <w:p w:rsidR="009E1601" w:rsidRPr="0088486B" w:rsidRDefault="009E1601" w:rsidP="009E1601">
      <w:pPr>
        <w:spacing w:after="169" w:line="259" w:lineRule="auto"/>
      </w:pPr>
    </w:p>
    <w:p w:rsidR="009E1601" w:rsidRPr="0088486B" w:rsidRDefault="009E1601" w:rsidP="009E1601">
      <w:pPr>
        <w:spacing w:after="164" w:line="259" w:lineRule="auto"/>
      </w:pPr>
    </w:p>
    <w:p w:rsidR="009E1601" w:rsidRPr="0088486B" w:rsidRDefault="009E1601" w:rsidP="009E1601">
      <w:pPr>
        <w:spacing w:after="164" w:line="259" w:lineRule="auto"/>
      </w:pPr>
    </w:p>
    <w:p w:rsidR="009E1601" w:rsidRPr="0088486B" w:rsidRDefault="009E1601" w:rsidP="009E1601">
      <w:pPr>
        <w:spacing w:after="169" w:line="259" w:lineRule="auto"/>
      </w:pPr>
    </w:p>
    <w:p w:rsidR="009E1601" w:rsidRDefault="009E1601" w:rsidP="009E1601">
      <w:pPr>
        <w:spacing w:after="165" w:line="259" w:lineRule="auto"/>
        <w:rPr>
          <w:b/>
          <w:sz w:val="32"/>
        </w:rPr>
      </w:pPr>
    </w:p>
    <w:p w:rsidR="009E1601" w:rsidRDefault="009E1601" w:rsidP="009E1601">
      <w:pPr>
        <w:spacing w:after="165" w:line="259" w:lineRule="auto"/>
        <w:rPr>
          <w:b/>
          <w:sz w:val="32"/>
        </w:rPr>
      </w:pPr>
    </w:p>
    <w:p w:rsidR="009E1601" w:rsidRDefault="009E1601" w:rsidP="009E1601">
      <w:pPr>
        <w:spacing w:after="165" w:line="259" w:lineRule="auto"/>
        <w:rPr>
          <w:b/>
          <w:sz w:val="32"/>
        </w:rPr>
      </w:pPr>
    </w:p>
    <w:p w:rsidR="009E1601" w:rsidRDefault="009E1601" w:rsidP="009E1601">
      <w:pPr>
        <w:spacing w:after="165" w:line="259" w:lineRule="auto"/>
        <w:rPr>
          <w:b/>
          <w:sz w:val="32"/>
        </w:rPr>
      </w:pPr>
    </w:p>
    <w:p w:rsidR="009E1601" w:rsidRDefault="009E1601" w:rsidP="009E1601">
      <w:pPr>
        <w:spacing w:after="165" w:line="259" w:lineRule="auto"/>
        <w:rPr>
          <w:b/>
          <w:sz w:val="32"/>
        </w:rPr>
      </w:pPr>
    </w:p>
    <w:p w:rsidR="009E1601" w:rsidRDefault="009E1601" w:rsidP="009E1601">
      <w:pPr>
        <w:spacing w:after="165" w:line="259" w:lineRule="auto"/>
        <w:rPr>
          <w:b/>
          <w:sz w:val="32"/>
        </w:rPr>
      </w:pPr>
    </w:p>
    <w:p w:rsidR="009E1601" w:rsidRDefault="009E1601" w:rsidP="009E1601">
      <w:pPr>
        <w:spacing w:after="165" w:line="259" w:lineRule="auto"/>
        <w:rPr>
          <w:b/>
          <w:sz w:val="32"/>
        </w:rPr>
      </w:pPr>
    </w:p>
    <w:p w:rsidR="009E1601" w:rsidRDefault="009E1601" w:rsidP="009E1601">
      <w:pPr>
        <w:spacing w:after="165" w:line="259" w:lineRule="auto"/>
        <w:rPr>
          <w:b/>
          <w:sz w:val="32"/>
        </w:rPr>
      </w:pPr>
    </w:p>
    <w:p w:rsidR="009E1601" w:rsidRDefault="009E1601" w:rsidP="009E1601">
      <w:pPr>
        <w:spacing w:after="165" w:line="259" w:lineRule="auto"/>
      </w:pPr>
    </w:p>
    <w:p w:rsidR="00150F07" w:rsidRPr="0088486B" w:rsidRDefault="00150F07" w:rsidP="009E1601">
      <w:pPr>
        <w:spacing w:after="165" w:line="259" w:lineRule="auto"/>
      </w:pPr>
    </w:p>
    <w:p w:rsidR="009E1601" w:rsidRPr="0088486B" w:rsidRDefault="009E1601" w:rsidP="009E1601">
      <w:pPr>
        <w:spacing w:after="177" w:line="259" w:lineRule="auto"/>
      </w:pPr>
    </w:p>
    <w:p w:rsidR="009E1601" w:rsidRDefault="009E1601" w:rsidP="009E1601">
      <w:pPr>
        <w:spacing w:line="398" w:lineRule="auto"/>
        <w:ind w:left="4413" w:right="3390" w:hanging="399"/>
        <w:jc w:val="center"/>
      </w:pPr>
      <w:r>
        <w:t>х. Гашун</w:t>
      </w:r>
    </w:p>
    <w:p w:rsidR="008C7E4B" w:rsidRPr="00D70B64" w:rsidRDefault="008C7E4B" w:rsidP="00281531">
      <w:pPr>
        <w:spacing w:line="398" w:lineRule="auto"/>
        <w:ind w:left="4413" w:right="3390" w:hanging="399"/>
        <w:jc w:val="center"/>
      </w:pPr>
    </w:p>
    <w:p w:rsidR="008C7E4B" w:rsidRPr="00F07B67" w:rsidRDefault="001309A5" w:rsidP="00281531">
      <w:pPr>
        <w:spacing w:line="240" w:lineRule="auto"/>
        <w:jc w:val="center"/>
        <w:rPr>
          <w:b/>
          <w:bCs/>
          <w:lang w:eastAsia="ru-RU"/>
        </w:rPr>
      </w:pPr>
      <w:r>
        <w:rPr>
          <w:b/>
          <w:bCs/>
          <w:color w:val="000000"/>
          <w:lang w:eastAsia="ru-RU"/>
        </w:rPr>
        <w:t>1.</w:t>
      </w:r>
      <w:r w:rsidR="008C7E4B" w:rsidRPr="001309A5">
        <w:rPr>
          <w:b/>
          <w:bCs/>
          <w:u w:val="single"/>
          <w:lang w:eastAsia="ru-RU"/>
        </w:rPr>
        <w:t>Общая характеристика образовательной организации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 w:rsidR="00092243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униципальное </w:t>
      </w:r>
      <w:r w:rsidR="00C961B4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  <w:r w:rsidR="00092243">
        <w:rPr>
          <w:rFonts w:ascii="Times New Roman" w:hAnsi="Times New Roman" w:cs="Times New Roman"/>
          <w:sz w:val="24"/>
          <w:szCs w:val="24"/>
          <w:lang w:eastAsia="ru-RU"/>
        </w:rPr>
        <w:t xml:space="preserve">казачий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детский сад «</w:t>
      </w:r>
      <w:r w:rsidR="00092243">
        <w:rPr>
          <w:rFonts w:ascii="Times New Roman" w:hAnsi="Times New Roman" w:cs="Times New Roman"/>
          <w:sz w:val="24"/>
          <w:szCs w:val="24"/>
          <w:lang w:eastAsia="ru-RU"/>
        </w:rPr>
        <w:t>Чебураш</w:t>
      </w:r>
      <w:r w:rsidR="00C961B4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 </w:t>
      </w:r>
      <w:r w:rsidR="00C961B4">
        <w:rPr>
          <w:rFonts w:ascii="Times New Roman" w:hAnsi="Times New Roman" w:cs="Times New Roman"/>
          <w:sz w:val="24"/>
          <w:szCs w:val="24"/>
          <w:lang w:eastAsia="ru-RU"/>
        </w:rPr>
        <w:t xml:space="preserve">МБДОУ </w:t>
      </w:r>
      <w:r w:rsidR="006F7703">
        <w:rPr>
          <w:rFonts w:ascii="Times New Roman" w:hAnsi="Times New Roman" w:cs="Times New Roman"/>
          <w:sz w:val="24"/>
          <w:szCs w:val="24"/>
          <w:lang w:eastAsia="ru-RU"/>
        </w:rPr>
        <w:t>казачий детский сад «Чебураш</w:t>
      </w:r>
      <w:r w:rsidR="00C961B4">
        <w:rPr>
          <w:rFonts w:ascii="Times New Roman" w:hAnsi="Times New Roman" w:cs="Times New Roman"/>
          <w:sz w:val="24"/>
          <w:szCs w:val="24"/>
          <w:lang w:eastAsia="ru-RU"/>
        </w:rPr>
        <w:t>ка»</w:t>
      </w:r>
    </w:p>
    <w:p w:rsidR="008C7E4B" w:rsidRDefault="001309A5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Юридический и фактический адрес</w:t>
      </w:r>
      <w:r w:rsidR="008C7E4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="0046237A">
        <w:rPr>
          <w:rFonts w:ascii="Times New Roman" w:hAnsi="Times New Roman" w:cs="Times New Roman"/>
          <w:sz w:val="24"/>
          <w:szCs w:val="24"/>
          <w:lang w:eastAsia="ru-RU"/>
        </w:rPr>
        <w:t>347450</w:t>
      </w:r>
      <w:r w:rsidR="00C961B4">
        <w:rPr>
          <w:rFonts w:ascii="Times New Roman" w:hAnsi="Times New Roman" w:cs="Times New Roman"/>
          <w:sz w:val="24"/>
          <w:szCs w:val="24"/>
          <w:lang w:eastAsia="ru-RU"/>
        </w:rPr>
        <w:t>, Р</w:t>
      </w:r>
      <w:r w:rsidR="006F7703">
        <w:rPr>
          <w:rFonts w:ascii="Times New Roman" w:hAnsi="Times New Roman" w:cs="Times New Roman"/>
          <w:sz w:val="24"/>
          <w:szCs w:val="24"/>
          <w:lang w:eastAsia="ru-RU"/>
        </w:rPr>
        <w:t>остовская обл., Зимовниковский район</w:t>
      </w:r>
      <w:r w:rsidR="00C961B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F7703">
        <w:rPr>
          <w:rFonts w:ascii="Times New Roman" w:hAnsi="Times New Roman" w:cs="Times New Roman"/>
          <w:sz w:val="24"/>
          <w:szCs w:val="24"/>
          <w:lang w:eastAsia="ru-RU"/>
        </w:rPr>
        <w:t xml:space="preserve"> хутор Гашун</w:t>
      </w:r>
      <w:r w:rsidR="00C961B4">
        <w:rPr>
          <w:rFonts w:ascii="Times New Roman" w:hAnsi="Times New Roman" w:cs="Times New Roman"/>
          <w:sz w:val="24"/>
          <w:szCs w:val="24"/>
          <w:lang w:eastAsia="ru-RU"/>
        </w:rPr>
        <w:t xml:space="preserve"> ул</w:t>
      </w:r>
      <w:proofErr w:type="gramStart"/>
      <w:r w:rsidR="00C961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6237A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6237A">
        <w:rPr>
          <w:rFonts w:ascii="Times New Roman" w:hAnsi="Times New Roman" w:cs="Times New Roman"/>
          <w:sz w:val="24"/>
          <w:szCs w:val="24"/>
          <w:lang w:eastAsia="ru-RU"/>
        </w:rPr>
        <w:t>еревенского,</w:t>
      </w:r>
      <w:r w:rsidR="006F7703">
        <w:rPr>
          <w:rFonts w:ascii="Times New Roman" w:hAnsi="Times New Roman" w:cs="Times New Roman"/>
          <w:sz w:val="24"/>
          <w:szCs w:val="24"/>
          <w:lang w:eastAsia="ru-RU"/>
        </w:rPr>
        <w:t xml:space="preserve"> 30</w:t>
      </w:r>
    </w:p>
    <w:p w:rsidR="008C7E4B" w:rsidRPr="00FF6838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lang w:eastAsia="ru-RU"/>
        </w:rPr>
        <w:t>8(</w:t>
      </w:r>
      <w:r w:rsidR="0046237A">
        <w:rPr>
          <w:rFonts w:ascii="Times New Roman" w:hAnsi="Times New Roman" w:cs="Times New Roman"/>
          <w:sz w:val="24"/>
          <w:szCs w:val="24"/>
          <w:lang w:eastAsia="ru-RU"/>
        </w:rPr>
        <w:t>86376)3-56-18</w:t>
      </w:r>
    </w:p>
    <w:p w:rsidR="00125263" w:rsidRDefault="008A4E8E" w:rsidP="00125263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Год основания: 1977</w:t>
      </w:r>
    </w:p>
    <w:p w:rsidR="00125263" w:rsidRPr="0032140A" w:rsidRDefault="00125263" w:rsidP="00125263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Учредитель</w:t>
      </w:r>
      <w:r w:rsidRPr="0032140A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32140A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управлениеобразования Зимовниковского района Ростовской </w:t>
      </w:r>
      <w:r w:rsidRPr="0032140A">
        <w:rPr>
          <w:rFonts w:ascii="Times New Roman" w:hAnsi="Times New Roman" w:cs="Times New Roman"/>
          <w:color w:val="000000"/>
          <w:sz w:val="24"/>
          <w:szCs w:val="24"/>
        </w:rPr>
        <w:t xml:space="preserve">области </w:t>
      </w:r>
    </w:p>
    <w:p w:rsidR="00125263" w:rsidRDefault="00125263" w:rsidP="00125263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2395A">
        <w:rPr>
          <w:color w:val="000000"/>
        </w:rPr>
        <w:t xml:space="preserve">адрес: </w:t>
      </w:r>
      <w:r>
        <w:rPr>
          <w:color w:val="000000"/>
        </w:rPr>
        <w:t>Ростовская область, Зимовниковски</w:t>
      </w:r>
      <w:r w:rsidRPr="0022395A">
        <w:rPr>
          <w:color w:val="000000"/>
        </w:rPr>
        <w:t xml:space="preserve">й район, </w:t>
      </w:r>
      <w:r>
        <w:rPr>
          <w:color w:val="000000"/>
        </w:rPr>
        <w:t>п. Зимовники</w:t>
      </w:r>
      <w:r w:rsidRPr="0022395A">
        <w:rPr>
          <w:color w:val="000000"/>
        </w:rPr>
        <w:t>, ул</w:t>
      </w:r>
      <w:proofErr w:type="gramStart"/>
      <w:r w:rsidRPr="0022395A">
        <w:rPr>
          <w:color w:val="000000"/>
        </w:rPr>
        <w:t>.</w:t>
      </w:r>
      <w:r>
        <w:rPr>
          <w:color w:val="000000"/>
        </w:rPr>
        <w:t>Л</w:t>
      </w:r>
      <w:proofErr w:type="gramEnd"/>
      <w:r>
        <w:rPr>
          <w:color w:val="000000"/>
        </w:rPr>
        <w:t>енина 100</w:t>
      </w:r>
    </w:p>
    <w:p w:rsidR="00125263" w:rsidRDefault="00125263" w:rsidP="00125263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тел\факс 8 (86376</w:t>
      </w:r>
      <w:r w:rsidRPr="0022395A">
        <w:rPr>
          <w:color w:val="000000"/>
        </w:rPr>
        <w:t xml:space="preserve">) </w:t>
      </w:r>
      <w:r>
        <w:rPr>
          <w:color w:val="000000"/>
        </w:rPr>
        <w:t>31953</w:t>
      </w:r>
      <w:r w:rsidRPr="0022395A">
        <w:rPr>
          <w:color w:val="000000"/>
        </w:rPr>
        <w:t xml:space="preserve">   </w:t>
      </w:r>
    </w:p>
    <w:p w:rsidR="008A4E8E" w:rsidRPr="00FA7D22" w:rsidRDefault="00125263" w:rsidP="006A39F2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420AC">
        <w:rPr>
          <w:color w:val="000000"/>
          <w:lang w:val="en-US"/>
        </w:rPr>
        <w:t>E</w:t>
      </w:r>
      <w:r w:rsidRPr="00FA7D22">
        <w:rPr>
          <w:color w:val="000000"/>
        </w:rPr>
        <w:t>-</w:t>
      </w:r>
      <w:r w:rsidRPr="002420AC">
        <w:rPr>
          <w:color w:val="000000"/>
          <w:lang w:val="en-US"/>
        </w:rPr>
        <w:t>mail</w:t>
      </w:r>
      <w:r w:rsidRPr="00FA7D22">
        <w:rPr>
          <w:color w:val="000000"/>
        </w:rPr>
        <w:t xml:space="preserve">: </w:t>
      </w:r>
      <w:r>
        <w:rPr>
          <w:color w:val="000000"/>
          <w:lang w:val="en-US"/>
        </w:rPr>
        <w:t>myyo</w:t>
      </w:r>
      <w:r w:rsidRPr="00FA7D22">
        <w:rPr>
          <w:color w:val="000000"/>
        </w:rPr>
        <w:t>@</w:t>
      </w:r>
      <w:r>
        <w:rPr>
          <w:color w:val="000000"/>
          <w:lang w:val="en-US"/>
        </w:rPr>
        <w:t>zima</w:t>
      </w:r>
      <w:r w:rsidRPr="00FA7D22">
        <w:rPr>
          <w:color w:val="000000"/>
        </w:rPr>
        <w:t>.</w:t>
      </w:r>
      <w:r>
        <w:rPr>
          <w:color w:val="000000"/>
          <w:lang w:val="en-US"/>
        </w:rPr>
        <w:t>donpac</w:t>
      </w:r>
      <w:r w:rsidRPr="00FA7D22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2420AC">
        <w:rPr>
          <w:color w:val="000000"/>
          <w:lang w:val="en-US"/>
        </w:rPr>
        <w:t> </w:t>
      </w:r>
    </w:p>
    <w:p w:rsidR="008C7E4B" w:rsidRPr="006A39F2" w:rsidRDefault="000D314E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</w:t>
      </w:r>
      <w:r w:rsidR="008C7E4B"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айт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организации</w:t>
      </w:r>
      <w:r w:rsidR="008C7E4B"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="00D80FA8">
        <w:rPr>
          <w:rFonts w:ascii="Times New Roman" w:hAnsi="Times New Roman" w:cs="Times New Roman"/>
          <w:sz w:val="24"/>
          <w:szCs w:val="24"/>
          <w:lang w:eastAsia="ru-RU"/>
        </w:rPr>
        <w:t>cheburashka-d</w:t>
      </w:r>
      <w:r w:rsidR="00D80FA8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="00D80FA8" w:rsidRPr="0074204D">
        <w:rPr>
          <w:rFonts w:ascii="Times New Roman" w:hAnsi="Times New Roman" w:cs="Times New Roman"/>
          <w:sz w:val="24"/>
          <w:szCs w:val="24"/>
          <w:lang w:eastAsia="ru-RU"/>
        </w:rPr>
        <w:t>.ru</w:t>
      </w:r>
    </w:p>
    <w:p w:rsidR="008C7E4B" w:rsidRPr="006A39F2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 w:rsidR="0074204D" w:rsidRPr="0074204D">
        <w:rPr>
          <w:rFonts w:ascii="Times New Roman" w:hAnsi="Times New Roman" w:cs="Times New Roman"/>
          <w:sz w:val="24"/>
          <w:szCs w:val="24"/>
          <w:lang w:eastAsia="ru-RU"/>
        </w:rPr>
        <w:t>cheburashka@zima.donpac.ru</w:t>
      </w:r>
    </w:p>
    <w:p w:rsidR="008C7E4B" w:rsidRDefault="00125263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ДОО функцонирует на основе:</w:t>
      </w:r>
    </w:p>
    <w:p w:rsidR="00702F1E" w:rsidRPr="00DF2999" w:rsidRDefault="00AD321F" w:rsidP="00702F1E">
      <w:pPr>
        <w:pStyle w:val="12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02F1E" w:rsidRPr="004512C8">
        <w:rPr>
          <w:rFonts w:ascii="Times New Roman" w:hAnsi="Times New Roman" w:cs="Times New Roman"/>
          <w:sz w:val="24"/>
          <w:szCs w:val="24"/>
        </w:rPr>
        <w:t>Устав</w:t>
      </w:r>
      <w:r w:rsidR="00702F1E">
        <w:rPr>
          <w:rFonts w:ascii="Times New Roman" w:hAnsi="Times New Roman" w:cs="Times New Roman"/>
          <w:sz w:val="24"/>
          <w:szCs w:val="24"/>
        </w:rPr>
        <w:t xml:space="preserve">а, утверждённого </w:t>
      </w:r>
      <w:r w:rsidR="00702F1E" w:rsidRPr="00DF2999"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Зимовниковского района  </w:t>
      </w:r>
      <w:r w:rsidR="00702F1E">
        <w:rPr>
          <w:rFonts w:ascii="Times New Roman" w:hAnsi="Times New Roman" w:cs="Times New Roman"/>
          <w:sz w:val="24"/>
          <w:szCs w:val="24"/>
        </w:rPr>
        <w:t xml:space="preserve">от </w:t>
      </w:r>
      <w:r w:rsidR="00702F1E">
        <w:rPr>
          <w:rFonts w:ascii="Times New Roman" w:hAnsi="Times New Roman" w:cs="Times New Roman"/>
          <w:color w:val="000000"/>
          <w:sz w:val="24"/>
          <w:szCs w:val="24"/>
        </w:rPr>
        <w:t>19.08.2020 г № 185</w:t>
      </w:r>
      <w:r w:rsidR="00702F1E" w:rsidRPr="004241A1">
        <w:rPr>
          <w:rFonts w:ascii="Times New Roman" w:hAnsi="Times New Roman" w:cs="Times New Roman"/>
          <w:color w:val="000000"/>
          <w:sz w:val="24"/>
          <w:szCs w:val="24"/>
        </w:rPr>
        <w:t>-ОД</w:t>
      </w:r>
      <w:r w:rsidR="00702F1E" w:rsidRPr="00DF2999">
        <w:rPr>
          <w:rFonts w:ascii="Times New Roman" w:hAnsi="Times New Roman" w:cs="Times New Roman"/>
          <w:sz w:val="24"/>
          <w:szCs w:val="24"/>
        </w:rPr>
        <w:t>;</w:t>
      </w:r>
    </w:p>
    <w:p w:rsidR="00702F1E" w:rsidRPr="00DF2999" w:rsidRDefault="00AD321F" w:rsidP="00702F1E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Лицензии</w:t>
      </w:r>
      <w:r w:rsidR="00702F1E" w:rsidRPr="00DF2999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="00702F1E" w:rsidRPr="00DF2999">
        <w:rPr>
          <w:rFonts w:ascii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="00702F1E" w:rsidRPr="00DF2999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деятельности </w:t>
      </w:r>
      <w:r w:rsidR="00702F1E" w:rsidRPr="00DF2999">
        <w:rPr>
          <w:rFonts w:ascii="Times New Roman" w:hAnsi="Times New Roman" w:cs="Times New Roman"/>
          <w:sz w:val="24"/>
          <w:szCs w:val="28"/>
          <w:lang w:eastAsia="ru-RU"/>
        </w:rPr>
        <w:t>Серия 61Л01</w:t>
      </w:r>
      <w:r w:rsidR="00702F1E">
        <w:rPr>
          <w:rFonts w:ascii="Times New Roman" w:hAnsi="Times New Roman" w:cs="Times New Roman"/>
          <w:sz w:val="24"/>
          <w:szCs w:val="28"/>
          <w:lang w:eastAsia="ru-RU"/>
        </w:rPr>
        <w:t>, № 0003636</w:t>
      </w:r>
      <w:r w:rsidR="00702F1E" w:rsidRPr="00DF2999">
        <w:rPr>
          <w:rFonts w:ascii="Times New Roman" w:hAnsi="Times New Roman" w:cs="Times New Roman"/>
          <w:sz w:val="24"/>
          <w:szCs w:val="28"/>
          <w:lang w:eastAsia="ru-RU"/>
        </w:rPr>
        <w:t xml:space="preserve">, Регистрационный № </w:t>
      </w:r>
      <w:r w:rsidR="00702F1E">
        <w:rPr>
          <w:rFonts w:ascii="Times New Roman" w:hAnsi="Times New Roman" w:cs="Times New Roman"/>
          <w:sz w:val="24"/>
          <w:szCs w:val="28"/>
          <w:lang w:eastAsia="ru-RU"/>
        </w:rPr>
        <w:t>6017 от 16.11.2015</w:t>
      </w:r>
      <w:r w:rsidR="00702F1E" w:rsidRPr="00DF2999">
        <w:rPr>
          <w:rFonts w:ascii="Times New Roman" w:hAnsi="Times New Roman" w:cs="Times New Roman"/>
          <w:sz w:val="24"/>
          <w:szCs w:val="28"/>
          <w:lang w:eastAsia="ru-RU"/>
        </w:rPr>
        <w:t xml:space="preserve"> года  срок действия – бессрочно;</w:t>
      </w:r>
    </w:p>
    <w:p w:rsidR="00125263" w:rsidRDefault="004306AF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Проектная мощность: 65 детей. Фактический списочный состав- 65 человек.</w:t>
      </w:r>
    </w:p>
    <w:p w:rsidR="008C7E4B" w:rsidRDefault="008C7E4B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="004306AF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306AF">
        <w:rPr>
          <w:rFonts w:ascii="Times New Roman" w:hAnsi="Times New Roman" w:cs="Times New Roman"/>
          <w:sz w:val="24"/>
          <w:szCs w:val="24"/>
          <w:lang w:eastAsia="ru-RU"/>
        </w:rPr>
        <w:t xml:space="preserve">ОО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функционирует в режиме </w:t>
      </w:r>
      <w:r w:rsidR="004306AF">
        <w:rPr>
          <w:rFonts w:ascii="Times New Roman" w:hAnsi="Times New Roman" w:cs="Times New Roman"/>
          <w:sz w:val="24"/>
          <w:szCs w:val="24"/>
          <w:lang w:eastAsia="ru-RU"/>
        </w:rPr>
        <w:t>пятидневной рабочей недели (9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-часового пребывания),с 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07.30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74204D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.30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часов, в</w:t>
      </w:r>
      <w:r w:rsidR="004306AF">
        <w:rPr>
          <w:rFonts w:ascii="Times New Roman" w:hAnsi="Times New Roman" w:cs="Times New Roman"/>
          <w:sz w:val="24"/>
          <w:szCs w:val="24"/>
          <w:lang w:eastAsia="ru-RU"/>
        </w:rPr>
        <w:t>ыхлдные суббота, воскресенье, праздничные дни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47EE" w:rsidRDefault="00402FD3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течение 2021</w:t>
      </w:r>
      <w:r w:rsidR="002C6B8F" w:rsidRPr="002C6B8F">
        <w:rPr>
          <w:rFonts w:ascii="Times New Roman" w:hAnsi="Times New Roman" w:cs="Times New Roman"/>
          <w:sz w:val="24"/>
          <w:szCs w:val="24"/>
          <w:lang w:eastAsia="ru-RU"/>
        </w:rPr>
        <w:t xml:space="preserve"> года функционировали 3 общеразвивающие группы.</w:t>
      </w:r>
    </w:p>
    <w:p w:rsidR="002C6B8F" w:rsidRDefault="002C6B8F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Целью проведения самообследования МБДОУ казачьего детского сада «Чебурашка» является обеспечение доступности и отрытости информации о деятельности дошкольного образовательного учреждения.</w:t>
      </w:r>
    </w:p>
    <w:p w:rsidR="002C6B8F" w:rsidRDefault="002C6B8F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В процессе самообследования проведена оценка:</w:t>
      </w:r>
    </w:p>
    <w:p w:rsidR="002C6B8F" w:rsidRDefault="002C6B8F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- образовательной </w:t>
      </w:r>
      <w:r w:rsidR="005E0A22">
        <w:rPr>
          <w:rFonts w:ascii="Times New Roman" w:hAnsi="Times New Roman" w:cs="Times New Roman"/>
          <w:sz w:val="24"/>
          <w:szCs w:val="24"/>
          <w:lang w:eastAsia="ru-RU"/>
        </w:rPr>
        <w:t>деятельности,</w:t>
      </w:r>
    </w:p>
    <w:p w:rsidR="005E0A22" w:rsidRDefault="005E0A22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- системы управления организации,</w:t>
      </w:r>
    </w:p>
    <w:p w:rsidR="005E0A22" w:rsidRDefault="005E0A22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- содержания и качества подготовки воспитанников,</w:t>
      </w:r>
    </w:p>
    <w:p w:rsidR="005E0A22" w:rsidRDefault="005E0A22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- организации учебного процесса, качества учебно-методического обеспечения,</w:t>
      </w:r>
    </w:p>
    <w:p w:rsidR="005E0A22" w:rsidRDefault="005E0A22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- кадро</w:t>
      </w:r>
      <w:r w:rsidR="002A2EEE">
        <w:rPr>
          <w:rFonts w:ascii="Times New Roman" w:hAnsi="Times New Roman" w:cs="Times New Roman"/>
          <w:sz w:val="24"/>
          <w:szCs w:val="24"/>
          <w:lang w:eastAsia="ru-RU"/>
        </w:rPr>
        <w:t>вого состава,</w:t>
      </w:r>
    </w:p>
    <w:p w:rsidR="002A2EEE" w:rsidRDefault="002A2EEE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- </w:t>
      </w:r>
      <w:r w:rsidR="00775ADD">
        <w:rPr>
          <w:rFonts w:ascii="Times New Roman" w:hAnsi="Times New Roman" w:cs="Times New Roman"/>
          <w:sz w:val="24"/>
          <w:szCs w:val="24"/>
          <w:lang w:eastAsia="ru-RU"/>
        </w:rPr>
        <w:t>качества учебно-методического, библиотечно-информационного обеспечения,</w:t>
      </w:r>
    </w:p>
    <w:p w:rsidR="00775ADD" w:rsidRDefault="00775ADD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- функционирования внутреней системы оценки качества образования,</w:t>
      </w:r>
    </w:p>
    <w:p w:rsidR="00775ADD" w:rsidRDefault="00775ADD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- показателей деятельности, устанавливаемых федеральным органом власти в сфере образования.</w:t>
      </w:r>
    </w:p>
    <w:p w:rsidR="002C6B8F" w:rsidRPr="002C6B8F" w:rsidRDefault="002C6B8F" w:rsidP="00281531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7EE" w:rsidRPr="006A39F2" w:rsidRDefault="004847EE" w:rsidP="00281531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A39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576B19" w:rsidRPr="006A39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 Система управления МБДОУ казачьего детского сада «Чебурашка»</w:t>
      </w:r>
      <w:r w:rsidRPr="006A39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4847EE" w:rsidRDefault="004847EE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6B19" w:rsidRDefault="00576B19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B19">
        <w:rPr>
          <w:rFonts w:ascii="Times New Roman" w:hAnsi="Times New Roman" w:cs="Times New Roman"/>
          <w:sz w:val="24"/>
          <w:szCs w:val="24"/>
          <w:lang w:eastAsia="ru-RU"/>
        </w:rPr>
        <w:t xml:space="preserve">    Структура</w:t>
      </w:r>
      <w:r>
        <w:rPr>
          <w:rFonts w:ascii="Times New Roman" w:hAnsi="Times New Roman" w:cs="Times New Roman"/>
          <w:sz w:val="24"/>
          <w:szCs w:val="24"/>
          <w:lang w:eastAsia="ru-RU"/>
        </w:rPr>
        <w:t>, компетенция органов управления ДОО, порядок их формирования, сроки полномочий и порядок деятельности таких органов определяются Уставом и локальными правовыми актами МБДОУ казачьего детского сада «Чебурашка» в соответствии с законодательством.</w:t>
      </w:r>
    </w:p>
    <w:p w:rsidR="00576B19" w:rsidRDefault="00576B19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Управление ДОО</w:t>
      </w:r>
      <w:r w:rsidR="00A43D10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основе сочетания принципов единоначалия и коллегиальности.</w:t>
      </w:r>
    </w:p>
    <w:p w:rsidR="00A43D10" w:rsidRDefault="00A43D10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Руководителем МБДОУ казачьим детским садом является заведующий, Дащенко Светлана Анатольевна, которая осуществляет текущее руководство.</w:t>
      </w:r>
    </w:p>
    <w:p w:rsidR="008D419B" w:rsidRDefault="008D419B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D10" w:rsidRDefault="00A43D10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F27EE">
        <w:rPr>
          <w:rFonts w:ascii="Times New Roman" w:hAnsi="Times New Roman" w:cs="Times New Roman"/>
          <w:sz w:val="24"/>
          <w:szCs w:val="24"/>
          <w:lang w:eastAsia="ru-RU"/>
        </w:rPr>
        <w:t>учреждении сформированы коллегиальные органы управления:</w:t>
      </w:r>
    </w:p>
    <w:p w:rsidR="00BF27EE" w:rsidRDefault="00BF27EE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Общее собрание работников МБДОУ казачьего детского сада «Чебурашка».</w:t>
      </w:r>
    </w:p>
    <w:p w:rsidR="00BF27EE" w:rsidRDefault="00BF27EE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Педагогический совет.</w:t>
      </w:r>
    </w:p>
    <w:p w:rsidR="00BF27EE" w:rsidRDefault="00BF27EE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Попечительский совет.</w:t>
      </w:r>
    </w:p>
    <w:p w:rsidR="00BF27EE" w:rsidRDefault="00402FD3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течение 2021</w:t>
      </w:r>
      <w:r w:rsidR="00BF27EE">
        <w:rPr>
          <w:rFonts w:ascii="Times New Roman" w:hAnsi="Times New Roman" w:cs="Times New Roman"/>
          <w:sz w:val="24"/>
          <w:szCs w:val="24"/>
          <w:lang w:eastAsia="ru-RU"/>
        </w:rPr>
        <w:t xml:space="preserve"> года прошли 4 заседания Общего собрания работников (март, май, август, октябрь), на которых решались вопросы по соблюдению санитарно-эпидемиологических мероприятий, направленных на предотвращение распространения новой коронавирусной инфекции, направлениям развития ДОО, вопросы оплаты труда, соблюдению правил внутреннего трудового распорядка, охраны труда</w:t>
      </w:r>
      <w:r w:rsidR="004C5DB6">
        <w:rPr>
          <w:rFonts w:ascii="Times New Roman" w:hAnsi="Times New Roman" w:cs="Times New Roman"/>
          <w:sz w:val="24"/>
          <w:szCs w:val="24"/>
          <w:lang w:eastAsia="ru-RU"/>
        </w:rPr>
        <w:t>, выполнения трудового соглашения.</w:t>
      </w:r>
      <w:proofErr w:type="gramEnd"/>
    </w:p>
    <w:p w:rsidR="00C47CF1" w:rsidRDefault="00C47CF1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DB6" w:rsidRDefault="004C5DB6" w:rsidP="00DF299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года были проведены </w:t>
      </w:r>
      <w:r w:rsidR="00C47CF1">
        <w:rPr>
          <w:rFonts w:ascii="Times New Roman" w:hAnsi="Times New Roman" w:cs="Times New Roman"/>
          <w:sz w:val="24"/>
          <w:szCs w:val="24"/>
          <w:lang w:eastAsia="ru-RU"/>
        </w:rPr>
        <w:t xml:space="preserve">4 Педагогических совета, два тематических, </w:t>
      </w:r>
      <w:proofErr w:type="gramStart"/>
      <w:r w:rsidR="00C47CF1">
        <w:rPr>
          <w:rFonts w:ascii="Times New Roman" w:hAnsi="Times New Roman" w:cs="Times New Roman"/>
          <w:sz w:val="24"/>
          <w:szCs w:val="24"/>
          <w:lang w:eastAsia="ru-RU"/>
        </w:rPr>
        <w:t>установочный</w:t>
      </w:r>
      <w:proofErr w:type="gramEnd"/>
      <w:r w:rsidR="00C47CF1">
        <w:rPr>
          <w:rFonts w:ascii="Times New Roman" w:hAnsi="Times New Roman" w:cs="Times New Roman"/>
          <w:sz w:val="24"/>
          <w:szCs w:val="24"/>
          <w:lang w:eastAsia="ru-RU"/>
        </w:rPr>
        <w:t xml:space="preserve"> и итоговый. На тематических Педагогических советах решались следующие задачи:</w:t>
      </w:r>
    </w:p>
    <w:p w:rsidR="00597CA3" w:rsidRPr="00F1348A" w:rsidRDefault="00597CA3" w:rsidP="00F1348A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348A" w:rsidRPr="00F1348A">
        <w:rPr>
          <w:rFonts w:ascii="Times New Roman" w:hAnsi="Times New Roman" w:cs="Times New Roman"/>
          <w:sz w:val="24"/>
          <w:szCs w:val="24"/>
        </w:rPr>
        <w:t>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C47CF1" w:rsidRPr="00F1348A" w:rsidRDefault="00F1348A" w:rsidP="00F1348A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1348A">
        <w:rPr>
          <w:rFonts w:ascii="Times New Roman" w:hAnsi="Times New Roman" w:cs="Times New Roman"/>
          <w:sz w:val="24"/>
          <w:szCs w:val="24"/>
        </w:rPr>
        <w:t>Формировать у детей представление о духовно-нравственной ценности, сложившиеся в процессе культурного развития России,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своей семьей и своим Отчеством».</w:t>
      </w:r>
      <w:proofErr w:type="gramEnd"/>
    </w:p>
    <w:p w:rsidR="00F17FE2" w:rsidRDefault="00F17FE2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целях содействия в осуществлении воспитания и обучения детей в ДОО созданы Родительские комитеты групп, представители которых, входят в Попечительский совет. На заседаниях решались вопросы организации обеспечения безопасности воспитанников на улицах, повышения заинтересованности родителей в посещении детского</w:t>
      </w:r>
      <w:r w:rsidR="00402F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сада детьми</w:t>
      </w:r>
      <w:r w:rsidR="00402FD3">
        <w:rPr>
          <w:rFonts w:ascii="Times New Roman" w:hAnsi="Times New Roman" w:cs="Times New Roman"/>
          <w:sz w:val="24"/>
          <w:szCs w:val="24"/>
          <w:lang w:eastAsia="ru-RU"/>
        </w:rPr>
        <w:t xml:space="preserve">, прживающих в хуторах </w:t>
      </w:r>
      <w:proofErr w:type="gramStart"/>
      <w:r w:rsidR="00402FD3">
        <w:rPr>
          <w:rFonts w:ascii="Times New Roman" w:hAnsi="Times New Roman" w:cs="Times New Roman"/>
          <w:sz w:val="24"/>
          <w:szCs w:val="24"/>
          <w:lang w:eastAsia="ru-RU"/>
        </w:rPr>
        <w:t>Ульяновский</w:t>
      </w:r>
      <w:proofErr w:type="gramEnd"/>
      <w:r w:rsidR="00402FD3">
        <w:rPr>
          <w:rFonts w:ascii="Times New Roman" w:hAnsi="Times New Roman" w:cs="Times New Roman"/>
          <w:sz w:val="24"/>
          <w:szCs w:val="24"/>
          <w:lang w:eastAsia="ru-RU"/>
        </w:rPr>
        <w:t>, Новорубашкин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7FE2" w:rsidRDefault="00F17FE2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Управление в МБДОУ казачьем детском саду «Чебурашка» осуществляется на основе сотрудничества всего педагогического коллектива, родителей и общественности. Все органы самоуправления взаимодействуют между собой, согласовывая свои интересы и возможности.</w:t>
      </w:r>
    </w:p>
    <w:p w:rsidR="00F17FE2" w:rsidRDefault="00F17FE2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0030" w:rsidRDefault="00CC574E" w:rsidP="00281531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5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6A39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Содержание и качество подготовки воспитанников.</w:t>
      </w:r>
    </w:p>
    <w:p w:rsidR="00BB2A06" w:rsidRDefault="00BB2A06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419B" w:rsidRPr="008D419B" w:rsidRDefault="008B6F40" w:rsidP="008D419B">
      <w:pPr>
        <w:jc w:val="both"/>
        <w:rPr>
          <w:lang w:eastAsia="ru-RU"/>
        </w:rPr>
      </w:pPr>
      <w:r w:rsidRPr="008B6F40">
        <w:rPr>
          <w:lang w:eastAsia="ru-RU"/>
        </w:rPr>
        <w:t>В</w:t>
      </w:r>
      <w:r w:rsidR="00F506AF">
        <w:rPr>
          <w:lang w:eastAsia="ru-RU"/>
        </w:rPr>
        <w:t xml:space="preserve"> ДОО в течение 2021</w:t>
      </w:r>
      <w:r>
        <w:rPr>
          <w:lang w:eastAsia="ru-RU"/>
        </w:rPr>
        <w:t xml:space="preserve"> года</w:t>
      </w:r>
      <w:r w:rsidR="005D6CDA">
        <w:rPr>
          <w:lang w:eastAsia="ru-RU"/>
        </w:rPr>
        <w:t xml:space="preserve"> содержание образовательного процесса определено «Основной образовательной программой, разработанной  в соответствии с основными норматимными документами и образовательной программой дошкольного образования «От рождения до школы» под редакцией Н. Е. Вераксы, Т. С. Комаровой, М. А. Васильевой.</w:t>
      </w:r>
      <w:r w:rsidR="008D419B" w:rsidRPr="008D419B">
        <w:rPr>
          <w:bCs/>
          <w:iCs/>
        </w:rPr>
        <w:t xml:space="preserve"> Воспитание и </w:t>
      </w:r>
      <w:proofErr w:type="gramStart"/>
      <w:r w:rsidR="008D419B" w:rsidRPr="008D419B">
        <w:rPr>
          <w:bCs/>
          <w:iCs/>
        </w:rPr>
        <w:t>обучение дошкольников по</w:t>
      </w:r>
      <w:proofErr w:type="gramEnd"/>
      <w:r w:rsidR="008D419B" w:rsidRPr="008D419B">
        <w:rPr>
          <w:bCs/>
          <w:iCs/>
        </w:rPr>
        <w:t xml:space="preserve"> приоритетному направлению реализуется через </w:t>
      </w:r>
      <w:r w:rsidR="008D419B" w:rsidRPr="008D419B">
        <w:t xml:space="preserve">парциальные программы: </w:t>
      </w:r>
      <w:r w:rsidR="008D419B" w:rsidRPr="008D419B">
        <w:rPr>
          <w:bCs/>
          <w:color w:val="000000"/>
        </w:rPr>
        <w:t xml:space="preserve">Программа экологического воспитания дошкольников «Юный эколог» С.Н. Николаева издательство «Мозаика-синтез» Москва </w:t>
      </w:r>
      <w:r w:rsidR="008D419B" w:rsidRPr="008D419B">
        <w:rPr>
          <w:bCs/>
        </w:rPr>
        <w:t xml:space="preserve">2016 г., </w:t>
      </w:r>
      <w:r w:rsidR="008D419B" w:rsidRPr="008D419B">
        <w:rPr>
          <w:rFonts w:eastAsia="Calibri"/>
        </w:rPr>
        <w:t xml:space="preserve">Программа «Ознакомление дошкольников с историей донского края» Елжова Н.В., Волгодонск 2000 г. </w:t>
      </w:r>
      <w:r w:rsidR="008D419B" w:rsidRPr="008D419B">
        <w:t>Программа художественного воспитания, обучения и развития детей 2-7 лет «Цветные ладошки». Лыковой И.А.  ООО ИД «Цветной мир», 2013г.</w:t>
      </w:r>
    </w:p>
    <w:p w:rsidR="00BB2A06" w:rsidRDefault="00BB2A06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6CDA" w:rsidRDefault="005D6CDA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Образовательная программа ДОО обеспечивает разностороннее развитие детей</w:t>
      </w:r>
      <w:r w:rsidR="00D4027B">
        <w:rPr>
          <w:rFonts w:ascii="Times New Roman" w:hAnsi="Times New Roman" w:cs="Times New Roman"/>
          <w:sz w:val="24"/>
          <w:szCs w:val="24"/>
          <w:lang w:eastAsia="ru-RU"/>
        </w:rPr>
        <w:t xml:space="preserve"> в возрасте с 2-х до 7-ми лет с учетом их возрастных и индивидуальных особенностей детей по основным направлениям (образовательным областям): физическое, социально-коммуникативное познавательное, речевое и хдожественно-эстетическое.</w:t>
      </w:r>
    </w:p>
    <w:p w:rsidR="008D419B" w:rsidRDefault="008D419B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516E" w:rsidRDefault="00BD6983" w:rsidP="006A39F2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6983">
        <w:rPr>
          <w:rFonts w:ascii="Times New Roman" w:hAnsi="Times New Roman" w:cs="Times New Roman"/>
          <w:b/>
          <w:sz w:val="24"/>
          <w:szCs w:val="24"/>
          <w:lang w:eastAsia="ru-RU"/>
        </w:rPr>
        <w:t>Уровень освоения образовательной программы.</w:t>
      </w:r>
    </w:p>
    <w:tbl>
      <w:tblPr>
        <w:tblStyle w:val="a6"/>
        <w:tblW w:w="0" w:type="auto"/>
        <w:tblLook w:val="04A0"/>
      </w:tblPr>
      <w:tblGrid>
        <w:gridCol w:w="2059"/>
        <w:gridCol w:w="1300"/>
        <w:gridCol w:w="1299"/>
        <w:gridCol w:w="1299"/>
        <w:gridCol w:w="1299"/>
        <w:gridCol w:w="1299"/>
        <w:gridCol w:w="1299"/>
      </w:tblGrid>
      <w:tr w:rsidR="007047D3" w:rsidTr="00C66BA4">
        <w:tc>
          <w:tcPr>
            <w:tcW w:w="2059" w:type="dxa"/>
          </w:tcPr>
          <w:p w:rsidR="007047D3" w:rsidRPr="007047D3" w:rsidRDefault="007047D3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gridSpan w:val="3"/>
          </w:tcPr>
          <w:p w:rsidR="007047D3" w:rsidRPr="007047D3" w:rsidRDefault="00F1348A" w:rsidP="007047D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E0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97" w:type="dxa"/>
            <w:gridSpan w:val="3"/>
          </w:tcPr>
          <w:p w:rsidR="007047D3" w:rsidRPr="007047D3" w:rsidRDefault="00F1348A" w:rsidP="007047D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E0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047D3" w:rsidTr="007047D3">
        <w:tc>
          <w:tcPr>
            <w:tcW w:w="2059" w:type="dxa"/>
          </w:tcPr>
          <w:p w:rsidR="007047D3" w:rsidRPr="007047D3" w:rsidRDefault="007047D3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7047D3" w:rsidRPr="00F1348A" w:rsidRDefault="007047D3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99" w:type="dxa"/>
          </w:tcPr>
          <w:p w:rsidR="007047D3" w:rsidRPr="00F1348A" w:rsidRDefault="007047D3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99" w:type="dxa"/>
          </w:tcPr>
          <w:p w:rsidR="007047D3" w:rsidRPr="00F1348A" w:rsidRDefault="007047D3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99" w:type="dxa"/>
          </w:tcPr>
          <w:p w:rsidR="007047D3" w:rsidRPr="00F1348A" w:rsidRDefault="007047D3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299" w:type="dxa"/>
          </w:tcPr>
          <w:p w:rsidR="007047D3" w:rsidRPr="00F1348A" w:rsidRDefault="007047D3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299" w:type="dxa"/>
          </w:tcPr>
          <w:p w:rsidR="007047D3" w:rsidRPr="00F1348A" w:rsidRDefault="007047D3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</w:tr>
      <w:tr w:rsidR="007047D3" w:rsidTr="007047D3">
        <w:tc>
          <w:tcPr>
            <w:tcW w:w="2059" w:type="dxa"/>
          </w:tcPr>
          <w:p w:rsidR="007047D3" w:rsidRPr="007047D3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Позновательное развитие</w:t>
            </w:r>
          </w:p>
        </w:tc>
        <w:tc>
          <w:tcPr>
            <w:tcW w:w="1300" w:type="dxa"/>
          </w:tcPr>
          <w:p w:rsidR="007047D3" w:rsidRPr="007047D3" w:rsidRDefault="00466FE6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299" w:type="dxa"/>
          </w:tcPr>
          <w:p w:rsidR="007047D3" w:rsidRPr="007047D3" w:rsidRDefault="00466FE6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299" w:type="dxa"/>
          </w:tcPr>
          <w:p w:rsidR="007047D3" w:rsidRPr="007047D3" w:rsidRDefault="00466FE6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299" w:type="dxa"/>
          </w:tcPr>
          <w:p w:rsidR="007047D3" w:rsidRPr="007047D3" w:rsidRDefault="00466FE6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99" w:type="dxa"/>
          </w:tcPr>
          <w:p w:rsidR="007047D3" w:rsidRPr="007047D3" w:rsidRDefault="00466FE6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299" w:type="dxa"/>
          </w:tcPr>
          <w:p w:rsidR="007047D3" w:rsidRPr="007047D3" w:rsidRDefault="00466FE6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7E0FFB" w:rsidTr="007047D3">
        <w:tc>
          <w:tcPr>
            <w:tcW w:w="2059" w:type="dxa"/>
          </w:tcPr>
          <w:p w:rsidR="007E0FFB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00" w:type="dxa"/>
          </w:tcPr>
          <w:p w:rsidR="007E0FFB" w:rsidRPr="007047D3" w:rsidRDefault="007E0FFB" w:rsidP="00C46E6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299" w:type="dxa"/>
          </w:tcPr>
          <w:p w:rsidR="007E0FFB" w:rsidRPr="007047D3" w:rsidRDefault="007E0FFB" w:rsidP="00C46E6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299" w:type="dxa"/>
          </w:tcPr>
          <w:p w:rsidR="007E0FFB" w:rsidRPr="007047D3" w:rsidRDefault="007E0FFB" w:rsidP="00C46E6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299" w:type="dxa"/>
          </w:tcPr>
          <w:p w:rsidR="007E0FFB" w:rsidRPr="007047D3" w:rsidRDefault="007E0FFB" w:rsidP="00C46E6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299" w:type="dxa"/>
          </w:tcPr>
          <w:p w:rsidR="007E0FFB" w:rsidRPr="007047D3" w:rsidRDefault="007E0FFB" w:rsidP="00C46E6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299" w:type="dxa"/>
          </w:tcPr>
          <w:p w:rsidR="007E0FFB" w:rsidRPr="007047D3" w:rsidRDefault="007E0FFB" w:rsidP="00C46E6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  <w:tr w:rsidR="007E0FFB" w:rsidTr="007047D3">
        <w:tc>
          <w:tcPr>
            <w:tcW w:w="2059" w:type="dxa"/>
          </w:tcPr>
          <w:p w:rsidR="007E0FFB" w:rsidRPr="007047D3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00" w:type="dxa"/>
          </w:tcPr>
          <w:p w:rsidR="007E0FFB" w:rsidRPr="007047D3" w:rsidRDefault="007E0FFB" w:rsidP="00C46E6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299" w:type="dxa"/>
          </w:tcPr>
          <w:p w:rsidR="007E0FFB" w:rsidRPr="007047D3" w:rsidRDefault="007E0FFB" w:rsidP="00C46E6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299" w:type="dxa"/>
          </w:tcPr>
          <w:p w:rsidR="007E0FFB" w:rsidRPr="007047D3" w:rsidRDefault="007E0FFB" w:rsidP="00C46E6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299" w:type="dxa"/>
          </w:tcPr>
          <w:p w:rsidR="007E0FFB" w:rsidRPr="007047D3" w:rsidRDefault="007E0FFB" w:rsidP="00C46E6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299" w:type="dxa"/>
          </w:tcPr>
          <w:p w:rsidR="007E0FFB" w:rsidRPr="007047D3" w:rsidRDefault="007E0FFB" w:rsidP="00C46E6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299" w:type="dxa"/>
          </w:tcPr>
          <w:p w:rsidR="007E0FFB" w:rsidRPr="007047D3" w:rsidRDefault="007E0FFB" w:rsidP="00C46E6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7E0FFB" w:rsidTr="007047D3">
        <w:tc>
          <w:tcPr>
            <w:tcW w:w="2059" w:type="dxa"/>
          </w:tcPr>
          <w:p w:rsidR="007E0FFB" w:rsidRPr="007047D3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300" w:type="dxa"/>
          </w:tcPr>
          <w:p w:rsidR="007E0FFB" w:rsidRPr="007047D3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299" w:type="dxa"/>
          </w:tcPr>
          <w:p w:rsidR="007E0FFB" w:rsidRPr="007047D3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299" w:type="dxa"/>
          </w:tcPr>
          <w:p w:rsidR="007E0FFB" w:rsidRPr="007047D3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299" w:type="dxa"/>
          </w:tcPr>
          <w:p w:rsidR="007E0FFB" w:rsidRPr="007047D3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299" w:type="dxa"/>
          </w:tcPr>
          <w:p w:rsidR="007E0FFB" w:rsidRPr="007047D3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299" w:type="dxa"/>
          </w:tcPr>
          <w:p w:rsidR="007E0FFB" w:rsidRPr="007047D3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7E0FFB" w:rsidTr="007047D3">
        <w:tc>
          <w:tcPr>
            <w:tcW w:w="2059" w:type="dxa"/>
          </w:tcPr>
          <w:p w:rsidR="007E0FFB" w:rsidRPr="007047D3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стетическое развитие</w:t>
            </w:r>
          </w:p>
        </w:tc>
        <w:tc>
          <w:tcPr>
            <w:tcW w:w="1300" w:type="dxa"/>
          </w:tcPr>
          <w:p w:rsidR="007E0FFB" w:rsidRPr="007047D3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299" w:type="dxa"/>
          </w:tcPr>
          <w:p w:rsidR="007E0FFB" w:rsidRPr="007047D3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299" w:type="dxa"/>
          </w:tcPr>
          <w:p w:rsidR="007E0FFB" w:rsidRPr="007047D3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299" w:type="dxa"/>
          </w:tcPr>
          <w:p w:rsidR="007E0FFB" w:rsidRPr="007047D3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99" w:type="dxa"/>
          </w:tcPr>
          <w:p w:rsidR="007E0FFB" w:rsidRPr="007047D3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99" w:type="dxa"/>
          </w:tcPr>
          <w:p w:rsidR="007E0FFB" w:rsidRPr="007047D3" w:rsidRDefault="007E0FFB" w:rsidP="00CA13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:rsidR="00FA094D" w:rsidRDefault="00FA094D" w:rsidP="00FA094D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047D3" w:rsidRDefault="00291658" w:rsidP="00FA094D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9165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4. Организация образовательного процесса.</w:t>
      </w:r>
    </w:p>
    <w:p w:rsidR="00973434" w:rsidRDefault="00973434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73434" w:rsidRDefault="00973434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434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бразовательный процесс реализуется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73434" w:rsidRDefault="00973434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непосредственно образовательную деятельность (занятия с детьми),</w:t>
      </w:r>
    </w:p>
    <w:p w:rsidR="00973434" w:rsidRDefault="00973434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совместную деятельность взрослых и детей,</w:t>
      </w:r>
    </w:p>
    <w:p w:rsidR="00973434" w:rsidRDefault="00973434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реализаюцию проектов.</w:t>
      </w:r>
    </w:p>
    <w:p w:rsidR="00973434" w:rsidRDefault="00973434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Количество и продолжительность занятий определяется в соответствии с требованиями СанПиН 2.4.3648-20</w:t>
      </w:r>
    </w:p>
    <w:p w:rsidR="00973434" w:rsidRDefault="00281531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73434">
        <w:rPr>
          <w:rFonts w:ascii="Times New Roman" w:hAnsi="Times New Roman" w:cs="Times New Roman"/>
          <w:sz w:val="24"/>
          <w:szCs w:val="24"/>
          <w:lang w:eastAsia="ru-RU"/>
        </w:rPr>
        <w:t xml:space="preserve">младшая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разновозрастная </w:t>
      </w:r>
      <w:r w:rsidR="00973434">
        <w:rPr>
          <w:rFonts w:ascii="Times New Roman" w:hAnsi="Times New Roman" w:cs="Times New Roman"/>
          <w:sz w:val="24"/>
          <w:szCs w:val="24"/>
          <w:lang w:eastAsia="ru-RU"/>
        </w:rPr>
        <w:t>группа – 11 занятий в неделю по 15 минут</w:t>
      </w:r>
    </w:p>
    <w:p w:rsidR="00973434" w:rsidRDefault="00281531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средня</w:t>
      </w:r>
      <w:r w:rsidR="00973434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разновозрастная </w:t>
      </w:r>
      <w:r w:rsidR="00973434">
        <w:rPr>
          <w:rFonts w:ascii="Times New Roman" w:hAnsi="Times New Roman" w:cs="Times New Roman"/>
          <w:sz w:val="24"/>
          <w:szCs w:val="24"/>
          <w:lang w:eastAsia="ru-RU"/>
        </w:rPr>
        <w:t>группа – 13 занятий в неделю по 25 минут</w:t>
      </w:r>
    </w:p>
    <w:p w:rsidR="00973434" w:rsidRDefault="00281531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старшая разновозрастная </w:t>
      </w:r>
      <w:r w:rsidR="00973434">
        <w:rPr>
          <w:rFonts w:ascii="Times New Roman" w:hAnsi="Times New Roman" w:cs="Times New Roman"/>
          <w:sz w:val="24"/>
          <w:szCs w:val="24"/>
          <w:lang w:eastAsia="ru-RU"/>
        </w:rPr>
        <w:t>группа – 14 занятий в неделю по 30 минут</w:t>
      </w:r>
    </w:p>
    <w:p w:rsidR="0044543C" w:rsidRDefault="00973434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Занятия проводятся в первую и вторую половину дня в соответствии с калндарным учебным графиком</w:t>
      </w:r>
      <w:r w:rsidR="004454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543C" w:rsidRPr="00973434" w:rsidRDefault="008D419B" w:rsidP="00CA13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Календарный учебный график включает следующие периоды: адаптационный, мониторинг уровня освоения образовательной программы образовательная деятельность, дни психоэмоциальной разгрузки, оздоровительный период.</w:t>
      </w:r>
    </w:p>
    <w:p w:rsidR="00DF2999" w:rsidRDefault="00DF2999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FA094D" w:rsidRPr="00FA094D" w:rsidRDefault="00FA094D" w:rsidP="00FA094D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FA094D" w:rsidRDefault="00FA094D" w:rsidP="00FA094D">
      <w:pPr>
        <w:pStyle w:val="Default"/>
        <w:jc w:val="center"/>
        <w:rPr>
          <w:b/>
          <w:bCs/>
          <w:u w:val="single"/>
        </w:rPr>
      </w:pPr>
      <w:r w:rsidRPr="00FA094D">
        <w:rPr>
          <w:b/>
          <w:bCs/>
          <w:u w:val="single"/>
        </w:rPr>
        <w:t>5. Анализ кадрового состава.</w:t>
      </w:r>
    </w:p>
    <w:p w:rsidR="00FA094D" w:rsidRDefault="00FA094D" w:rsidP="006F0FBD">
      <w:pPr>
        <w:pStyle w:val="Default"/>
        <w:rPr>
          <w:b/>
          <w:bCs/>
          <w:u w:val="single"/>
        </w:rPr>
      </w:pPr>
    </w:p>
    <w:p w:rsidR="00FA094D" w:rsidRDefault="00FA094D" w:rsidP="006F0FBD">
      <w:pPr>
        <w:pStyle w:val="Default"/>
        <w:rPr>
          <w:bCs/>
        </w:rPr>
      </w:pPr>
      <w:proofErr w:type="gramStart"/>
      <w:r w:rsidRPr="00FA094D">
        <w:rPr>
          <w:bCs/>
        </w:rPr>
        <w:t xml:space="preserve">В </w:t>
      </w:r>
      <w:r w:rsidR="00F506AF">
        <w:rPr>
          <w:bCs/>
        </w:rPr>
        <w:t>2021</w:t>
      </w:r>
      <w:r>
        <w:rPr>
          <w:bCs/>
        </w:rPr>
        <w:t xml:space="preserve"> году в ДОО работало 8 педагогических работников, из них: старший воспитатель (по внтреннему совместительсту музыкальный руководитель) – 1, воспитатель (по внутреннему совместительству социальный педагог) – 1, воспитатель (по внутреннему совместительству инструктор по физической культуре) –</w:t>
      </w:r>
      <w:r w:rsidR="006F0FBD">
        <w:rPr>
          <w:bCs/>
        </w:rPr>
        <w:t xml:space="preserve"> 1,В</w:t>
      </w:r>
      <w:r>
        <w:rPr>
          <w:bCs/>
        </w:rPr>
        <w:t>оспитатель</w:t>
      </w:r>
      <w:r w:rsidR="006F0FBD">
        <w:rPr>
          <w:bCs/>
        </w:rPr>
        <w:t xml:space="preserve"> (по внутреннему совместительству педагог дополнительного образования)</w:t>
      </w:r>
      <w:r w:rsidR="00FA7D22">
        <w:rPr>
          <w:bCs/>
        </w:rPr>
        <w:t>-1</w:t>
      </w:r>
      <w:r w:rsidR="006F0FBD">
        <w:rPr>
          <w:bCs/>
        </w:rPr>
        <w:t>, воспитатель – 2, учитель-логопед (внешний совместитель) – 1, педагог-психолог (внешний совместитель) – 1.</w:t>
      </w:r>
      <w:proofErr w:type="gramEnd"/>
    </w:p>
    <w:p w:rsidR="006F0FBD" w:rsidRDefault="006F0FBD" w:rsidP="006F0FBD">
      <w:pPr>
        <w:pStyle w:val="Default"/>
        <w:rPr>
          <w:bCs/>
        </w:rPr>
      </w:pPr>
      <w:r>
        <w:rPr>
          <w:bCs/>
        </w:rPr>
        <w:t>МБДОУ казачий детский сад «Чебурашка» укомплектован педагогическими кадрами в соответствии со штатным расписанием.</w:t>
      </w:r>
    </w:p>
    <w:p w:rsidR="006F632D" w:rsidRDefault="006F632D" w:rsidP="006F0FBD">
      <w:pPr>
        <w:pStyle w:val="Default"/>
        <w:rPr>
          <w:bCs/>
        </w:rPr>
      </w:pPr>
      <w:r>
        <w:rPr>
          <w:bCs/>
        </w:rPr>
        <w:t>Численность педагогических работников, имеющих высшее образование – 4 человека.</w:t>
      </w:r>
    </w:p>
    <w:p w:rsidR="006F632D" w:rsidRDefault="006F632D" w:rsidP="006F0FBD">
      <w:pPr>
        <w:pStyle w:val="Default"/>
        <w:rPr>
          <w:bCs/>
        </w:rPr>
      </w:pPr>
      <w:r>
        <w:rPr>
          <w:bCs/>
        </w:rPr>
        <w:t>Численность педагогических работников, имеющих среднее профессиональное образование – 4 человека.</w:t>
      </w:r>
    </w:p>
    <w:p w:rsidR="00FA7D22" w:rsidRDefault="00FA7D22" w:rsidP="006F0FBD">
      <w:pPr>
        <w:pStyle w:val="Default"/>
        <w:rPr>
          <w:bCs/>
        </w:rPr>
      </w:pPr>
      <w:r>
        <w:rPr>
          <w:bCs/>
        </w:rPr>
        <w:t xml:space="preserve"> Численность педагогических работников, которым по результатам аттестации присвоено соо</w:t>
      </w:r>
      <w:r w:rsidR="00F506AF">
        <w:rPr>
          <w:bCs/>
        </w:rPr>
        <w:t>тветствие занимаемой должности 6</w:t>
      </w:r>
      <w:r>
        <w:rPr>
          <w:bCs/>
        </w:rPr>
        <w:t xml:space="preserve"> человек.</w:t>
      </w:r>
    </w:p>
    <w:p w:rsidR="005859A1" w:rsidRDefault="00FA7D22" w:rsidP="006F0FBD">
      <w:pPr>
        <w:pStyle w:val="Default"/>
        <w:rPr>
          <w:bCs/>
        </w:rPr>
      </w:pPr>
      <w:r>
        <w:rPr>
          <w:bCs/>
        </w:rPr>
        <w:t>Педагогический стаж работы составляет: до 5 лет – 3 человека, от 5 до 10 лет – 2 человека, от 10 до 15 лет – 1 человек</w:t>
      </w:r>
      <w:r w:rsidR="005859A1">
        <w:rPr>
          <w:bCs/>
        </w:rPr>
        <w:t>.</w:t>
      </w:r>
    </w:p>
    <w:p w:rsidR="005859A1" w:rsidRDefault="005859A1" w:rsidP="006F0FBD">
      <w:pPr>
        <w:pStyle w:val="Default"/>
        <w:rPr>
          <w:bCs/>
        </w:rPr>
      </w:pPr>
      <w:r>
        <w:rPr>
          <w:bCs/>
        </w:rPr>
        <w:t xml:space="preserve">Численность педагогических работников, прошедших за последние три </w:t>
      </w:r>
      <w:r w:rsidR="00AD06E5">
        <w:rPr>
          <w:bCs/>
        </w:rPr>
        <w:t>г</w:t>
      </w:r>
      <w:r>
        <w:rPr>
          <w:bCs/>
        </w:rPr>
        <w:t>ода повышение квалифика</w:t>
      </w:r>
      <w:r w:rsidR="00AD06E5">
        <w:rPr>
          <w:bCs/>
        </w:rPr>
        <w:t>ции/профессиональную подготовку по профилю педагогической деятельности -8 человек.</w:t>
      </w:r>
    </w:p>
    <w:p w:rsidR="00AD06E5" w:rsidRDefault="00AD06E5" w:rsidP="006F0FBD">
      <w:pPr>
        <w:pStyle w:val="Default"/>
        <w:rPr>
          <w:bCs/>
        </w:rPr>
      </w:pPr>
    </w:p>
    <w:p w:rsidR="00AD06E5" w:rsidRPr="009E6B1F" w:rsidRDefault="00AD06E5" w:rsidP="00281531">
      <w:pPr>
        <w:pStyle w:val="Default"/>
        <w:jc w:val="center"/>
        <w:rPr>
          <w:b/>
          <w:bCs/>
          <w:u w:val="single"/>
        </w:rPr>
      </w:pPr>
      <w:r w:rsidRPr="009E6B1F">
        <w:rPr>
          <w:b/>
          <w:bCs/>
          <w:u w:val="single"/>
        </w:rPr>
        <w:t>6. Анализ</w:t>
      </w:r>
      <w:r w:rsidR="009E6B1F" w:rsidRPr="009E6B1F">
        <w:rPr>
          <w:b/>
          <w:bCs/>
          <w:u w:val="single"/>
        </w:rPr>
        <w:t xml:space="preserve"> учебно-методического, </w:t>
      </w:r>
      <w:proofErr w:type="gramStart"/>
      <w:r w:rsidR="009E6B1F" w:rsidRPr="009E6B1F">
        <w:rPr>
          <w:b/>
          <w:bCs/>
          <w:u w:val="single"/>
        </w:rPr>
        <w:t>библиотечно – информационного</w:t>
      </w:r>
      <w:proofErr w:type="gramEnd"/>
      <w:r w:rsidR="009E6B1F" w:rsidRPr="009E6B1F">
        <w:rPr>
          <w:b/>
          <w:bCs/>
          <w:u w:val="single"/>
        </w:rPr>
        <w:t xml:space="preserve"> обеспечения.</w:t>
      </w:r>
    </w:p>
    <w:p w:rsidR="009E6B1F" w:rsidRDefault="009E6B1F" w:rsidP="006F0FBD">
      <w:pPr>
        <w:pStyle w:val="Default"/>
        <w:rPr>
          <w:bCs/>
        </w:rPr>
      </w:pPr>
    </w:p>
    <w:p w:rsidR="00FA7D22" w:rsidRDefault="009E6B1F" w:rsidP="006F0FBD">
      <w:pPr>
        <w:pStyle w:val="Default"/>
        <w:rPr>
          <w:bCs/>
        </w:rPr>
      </w:pPr>
      <w:r>
        <w:rPr>
          <w:bCs/>
        </w:rPr>
        <w:t>Для реализации основной образовательной программы имеются все необходимые пособия.</w:t>
      </w:r>
    </w:p>
    <w:p w:rsidR="009E6B1F" w:rsidRDefault="009E6B1F" w:rsidP="006F0FBD">
      <w:pPr>
        <w:pStyle w:val="Default"/>
        <w:rPr>
          <w:bCs/>
        </w:rPr>
      </w:pPr>
      <w:proofErr w:type="gramStart"/>
      <w:r>
        <w:rPr>
          <w:bCs/>
        </w:rPr>
        <w:t>Учебно – методическое</w:t>
      </w:r>
      <w:proofErr w:type="gramEnd"/>
      <w:r>
        <w:rPr>
          <w:bCs/>
        </w:rPr>
        <w:t xml:space="preserve"> обеспечение нашего учреждения соответствует ФГОС ДО.</w:t>
      </w:r>
    </w:p>
    <w:p w:rsidR="00EC34F8" w:rsidRDefault="00EC34F8" w:rsidP="006F0FBD">
      <w:pPr>
        <w:pStyle w:val="Default"/>
        <w:rPr>
          <w:bCs/>
        </w:rPr>
      </w:pPr>
      <w:r>
        <w:rPr>
          <w:bCs/>
        </w:rPr>
        <w:t xml:space="preserve">  Для работы с текстовыми редакторами, фото, видео материалами, Интернет ресурсами педагогам предоставляется компьютер и ноутбук. С целью осуществления взаимодействия ДОО с органами, осуществляющими управление в сфере образования, с другими учреждениями и организациями активно используется электронная почта.</w:t>
      </w:r>
    </w:p>
    <w:p w:rsidR="00EC34F8" w:rsidRDefault="0067114F" w:rsidP="006F0FBD">
      <w:pPr>
        <w:pStyle w:val="Default"/>
        <w:rPr>
          <w:bCs/>
        </w:rPr>
      </w:pPr>
      <w:r>
        <w:rPr>
          <w:bCs/>
        </w:rPr>
        <w:t>В соответствии с действующим законодательством, в</w:t>
      </w:r>
      <w:r w:rsidR="00396AE9">
        <w:rPr>
          <w:bCs/>
        </w:rPr>
        <w:t xml:space="preserve"> целях взаимодействия между всеми участниками образовательногопроцесса (педагоги, родители (законные представители), воспитанники), создан официальный сайт МБДОУ казачьего детского сада «Чебурашка». На сайте информация предоставлена </w:t>
      </w:r>
      <w:r w:rsidR="00396AE9" w:rsidRPr="00F1348A">
        <w:rPr>
          <w:bCs/>
        </w:rPr>
        <w:t>согласно Правилам размещения,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организации, утвержденные постановлением Правител</w:t>
      </w:r>
      <w:r w:rsidR="00F1348A" w:rsidRPr="00F1348A">
        <w:rPr>
          <w:bCs/>
        </w:rPr>
        <w:t>ьства Российской Федерации от 20</w:t>
      </w:r>
      <w:r w:rsidR="00396AE9" w:rsidRPr="00F1348A">
        <w:rPr>
          <w:bCs/>
        </w:rPr>
        <w:t xml:space="preserve"> </w:t>
      </w:r>
      <w:r w:rsidR="00F1348A" w:rsidRPr="00F1348A">
        <w:rPr>
          <w:bCs/>
        </w:rPr>
        <w:t>сентября 2021 г. №180</w:t>
      </w:r>
      <w:r w:rsidR="00396AE9" w:rsidRPr="00F1348A">
        <w:rPr>
          <w:bCs/>
        </w:rPr>
        <w:t>2.</w:t>
      </w:r>
    </w:p>
    <w:p w:rsidR="00396AE9" w:rsidRDefault="00396AE9" w:rsidP="006F0FBD">
      <w:pPr>
        <w:pStyle w:val="Default"/>
        <w:rPr>
          <w:bCs/>
        </w:rPr>
      </w:pPr>
      <w:r>
        <w:rPr>
          <w:bCs/>
        </w:rPr>
        <w:t>В связи со сложившейся обстановкой</w:t>
      </w:r>
      <w:r w:rsidR="00BD31B0">
        <w:rPr>
          <w:bCs/>
        </w:rPr>
        <w:t>,</w:t>
      </w:r>
      <w:r>
        <w:rPr>
          <w:bCs/>
        </w:rPr>
        <w:t xml:space="preserve"> при проведении</w:t>
      </w:r>
      <w:r w:rsidR="00BD31B0">
        <w:rPr>
          <w:bCs/>
        </w:rPr>
        <w:t xml:space="preserve"> различных мероприятий педагогами с детьми широко используются </w:t>
      </w:r>
      <w:r w:rsidR="00811BDB">
        <w:rPr>
          <w:bCs/>
        </w:rPr>
        <w:t>все доступные информационныересурсы (мессенджеры, страницы в сциальных сетях).</w:t>
      </w:r>
    </w:p>
    <w:p w:rsidR="0046621E" w:rsidRDefault="0046621E" w:rsidP="006F0FBD">
      <w:pPr>
        <w:pStyle w:val="Default"/>
        <w:rPr>
          <w:bCs/>
        </w:rPr>
      </w:pPr>
    </w:p>
    <w:p w:rsidR="0046621E" w:rsidRPr="0046621E" w:rsidRDefault="0046621E" w:rsidP="0046621E">
      <w:pPr>
        <w:pStyle w:val="Default"/>
        <w:jc w:val="center"/>
        <w:rPr>
          <w:b/>
          <w:bCs/>
          <w:u w:val="single"/>
        </w:rPr>
      </w:pPr>
      <w:r w:rsidRPr="0046621E">
        <w:rPr>
          <w:b/>
          <w:bCs/>
          <w:u w:val="single"/>
        </w:rPr>
        <w:t>7. Функционирование внутренней  системы оценки качества образования.</w:t>
      </w:r>
    </w:p>
    <w:p w:rsidR="00446C33" w:rsidRDefault="00446C33" w:rsidP="0046621E">
      <w:pPr>
        <w:pStyle w:val="Default"/>
        <w:jc w:val="center"/>
        <w:rPr>
          <w:b/>
          <w:bCs/>
          <w:u w:val="single"/>
        </w:rPr>
      </w:pPr>
    </w:p>
    <w:p w:rsidR="00FA7D22" w:rsidRDefault="00B0716E" w:rsidP="00B0716E">
      <w:pPr>
        <w:pStyle w:val="Default"/>
        <w:rPr>
          <w:bCs/>
        </w:rPr>
      </w:pPr>
      <w:r w:rsidRPr="00B0716E">
        <w:rPr>
          <w:bCs/>
        </w:rPr>
        <w:t>Внутренн</w:t>
      </w:r>
      <w:r>
        <w:rPr>
          <w:bCs/>
        </w:rPr>
        <w:t>ий мониторинг качества образования МБДОУ казачьего детского сада «Чебрашка» разработан в соответствии с образовательной программой, годовым планом.</w:t>
      </w:r>
    </w:p>
    <w:p w:rsidR="00B0716E" w:rsidRDefault="00B0716E" w:rsidP="00B0716E">
      <w:pPr>
        <w:pStyle w:val="Default"/>
        <w:rPr>
          <w:bCs/>
        </w:rPr>
      </w:pPr>
      <w:r>
        <w:rPr>
          <w:bCs/>
        </w:rPr>
        <w:t>Основные направления внутреннего мониторинга качества образования:</w:t>
      </w:r>
    </w:p>
    <w:p w:rsidR="00D110CD" w:rsidRDefault="00B0716E" w:rsidP="00B0716E">
      <w:pPr>
        <w:pStyle w:val="Default"/>
        <w:rPr>
          <w:bCs/>
        </w:rPr>
      </w:pPr>
      <w:r>
        <w:rPr>
          <w:bCs/>
        </w:rPr>
        <w:t xml:space="preserve">- </w:t>
      </w:r>
      <w:r w:rsidR="00D110CD">
        <w:rPr>
          <w:bCs/>
        </w:rPr>
        <w:t>выполнение основной образовательной программы МБДОУ казачьего детского сада «Чебурашка» (итоговые результаты)</w:t>
      </w:r>
    </w:p>
    <w:p w:rsidR="00B0716E" w:rsidRDefault="00D110CD" w:rsidP="00B0716E">
      <w:pPr>
        <w:pStyle w:val="Default"/>
        <w:rPr>
          <w:bCs/>
        </w:rPr>
      </w:pPr>
      <w:r>
        <w:rPr>
          <w:bCs/>
        </w:rPr>
        <w:t xml:space="preserve">- эмоционально – психологический климат во </w:t>
      </w:r>
      <w:r w:rsidR="00B67AF9">
        <w:rPr>
          <w:bCs/>
        </w:rPr>
        <w:t>всех возрастных группах</w:t>
      </w:r>
    </w:p>
    <w:p w:rsidR="00B67AF9" w:rsidRDefault="00B67AF9" w:rsidP="00B0716E">
      <w:pPr>
        <w:pStyle w:val="Default"/>
        <w:rPr>
          <w:bCs/>
        </w:rPr>
      </w:pPr>
      <w:r>
        <w:rPr>
          <w:bCs/>
        </w:rPr>
        <w:t>- уровень физического развития воспитанников</w:t>
      </w:r>
    </w:p>
    <w:p w:rsidR="00B67AF9" w:rsidRDefault="00B67AF9" w:rsidP="00B0716E">
      <w:pPr>
        <w:pStyle w:val="Default"/>
        <w:rPr>
          <w:bCs/>
        </w:rPr>
      </w:pPr>
      <w:r>
        <w:rPr>
          <w:bCs/>
        </w:rPr>
        <w:t>- уровень сформированности школьно – значимых функций у старших дошкольников</w:t>
      </w:r>
    </w:p>
    <w:p w:rsidR="00B67AF9" w:rsidRDefault="00B67AF9" w:rsidP="00B0716E">
      <w:pPr>
        <w:pStyle w:val="Default"/>
        <w:rPr>
          <w:bCs/>
        </w:rPr>
      </w:pPr>
      <w:r>
        <w:rPr>
          <w:bCs/>
        </w:rPr>
        <w:t xml:space="preserve">- адаптация вновь прибывших </w:t>
      </w:r>
      <w:r w:rsidR="00F1020D">
        <w:rPr>
          <w:bCs/>
        </w:rPr>
        <w:t>детей к условиям ДОО</w:t>
      </w:r>
    </w:p>
    <w:p w:rsidR="00F1020D" w:rsidRDefault="00F1020D" w:rsidP="00B0716E">
      <w:pPr>
        <w:pStyle w:val="Default"/>
        <w:rPr>
          <w:bCs/>
        </w:rPr>
      </w:pPr>
      <w:r>
        <w:rPr>
          <w:bCs/>
        </w:rPr>
        <w:t>- кадровое обеспечение образовательного процесса</w:t>
      </w:r>
    </w:p>
    <w:p w:rsidR="00F1020D" w:rsidRDefault="00F1020D" w:rsidP="00B0716E">
      <w:pPr>
        <w:pStyle w:val="Default"/>
        <w:rPr>
          <w:bCs/>
        </w:rPr>
      </w:pPr>
      <w:r>
        <w:rPr>
          <w:bCs/>
        </w:rPr>
        <w:t>- материально-технические условия пребывания воспитанников в ДОО.</w:t>
      </w:r>
    </w:p>
    <w:p w:rsidR="00F1020D" w:rsidRDefault="00F1020D" w:rsidP="00B0716E">
      <w:pPr>
        <w:pStyle w:val="Default"/>
        <w:rPr>
          <w:bCs/>
        </w:rPr>
      </w:pPr>
    </w:p>
    <w:p w:rsidR="00F1020D" w:rsidRDefault="00F1020D" w:rsidP="00F1020D">
      <w:pPr>
        <w:pStyle w:val="Default"/>
        <w:jc w:val="center"/>
        <w:rPr>
          <w:b/>
          <w:bCs/>
          <w:u w:val="single"/>
        </w:rPr>
      </w:pPr>
      <w:r w:rsidRPr="00F1020D">
        <w:rPr>
          <w:b/>
          <w:bCs/>
          <w:u w:val="single"/>
        </w:rPr>
        <w:t>8. Медицинское обслуживание.</w:t>
      </w:r>
    </w:p>
    <w:p w:rsidR="00281531" w:rsidRPr="00F1020D" w:rsidRDefault="00281531" w:rsidP="00F1020D">
      <w:pPr>
        <w:pStyle w:val="Default"/>
        <w:jc w:val="center"/>
        <w:rPr>
          <w:b/>
          <w:bCs/>
          <w:u w:val="single"/>
        </w:rPr>
      </w:pPr>
    </w:p>
    <w:p w:rsidR="00283997" w:rsidRDefault="00F1020D" w:rsidP="00B0716E">
      <w:pPr>
        <w:pStyle w:val="Default"/>
        <w:rPr>
          <w:bCs/>
        </w:rPr>
      </w:pPr>
      <w:r>
        <w:rPr>
          <w:bCs/>
        </w:rPr>
        <w:t xml:space="preserve">Медицинское обслуживание детей в МБДОУ казачьем детском саду «Чебурашка» обеспечивается на площадях ФАПа х. Гашун, </w:t>
      </w:r>
      <w:proofErr w:type="gramStart"/>
      <w:r>
        <w:rPr>
          <w:bCs/>
        </w:rPr>
        <w:t>согласно</w:t>
      </w:r>
      <w:r w:rsidR="00640356">
        <w:rPr>
          <w:bCs/>
        </w:rPr>
        <w:t xml:space="preserve"> договор</w:t>
      </w:r>
      <w:r w:rsidR="00F506AF">
        <w:rPr>
          <w:bCs/>
        </w:rPr>
        <w:t>а</w:t>
      </w:r>
      <w:proofErr w:type="gramEnd"/>
      <w:r w:rsidR="00F506AF">
        <w:rPr>
          <w:bCs/>
        </w:rPr>
        <w:t xml:space="preserve"> о сотрудничестве от 09.01.2021</w:t>
      </w:r>
      <w:r>
        <w:rPr>
          <w:bCs/>
        </w:rPr>
        <w:t xml:space="preserve"> года №1 с МБУЗ ЦРБ Зимовниковского района</w:t>
      </w:r>
      <w:r w:rsidR="00283997">
        <w:rPr>
          <w:bCs/>
        </w:rPr>
        <w:t>.</w:t>
      </w:r>
    </w:p>
    <w:p w:rsidR="00283997" w:rsidRDefault="00F506AF" w:rsidP="00B0716E">
      <w:pPr>
        <w:pStyle w:val="Default"/>
        <w:rPr>
          <w:bCs/>
        </w:rPr>
      </w:pPr>
      <w:r>
        <w:rPr>
          <w:bCs/>
        </w:rPr>
        <w:t xml:space="preserve"> В течение 2021</w:t>
      </w:r>
      <w:r w:rsidR="00283997">
        <w:rPr>
          <w:bCs/>
        </w:rPr>
        <w:t xml:space="preserve"> года согласно плану в полном объеме была организована физкультурно-оздоровительная, санитарно-просветительская работа. Укрепление здоровья детей является ценностным приоритетом всей образовательной работы ДОО не только в плане физического воспитания, но и обучения в целом.</w:t>
      </w:r>
    </w:p>
    <w:p w:rsidR="00283997" w:rsidRDefault="00283997" w:rsidP="00B0716E">
      <w:pPr>
        <w:pStyle w:val="Default"/>
        <w:rPr>
          <w:bCs/>
        </w:rPr>
      </w:pPr>
    </w:p>
    <w:p w:rsidR="00283997" w:rsidRDefault="00283997" w:rsidP="00283997">
      <w:pPr>
        <w:pStyle w:val="Default"/>
        <w:jc w:val="center"/>
        <w:rPr>
          <w:b/>
          <w:bCs/>
          <w:u w:val="single"/>
        </w:rPr>
      </w:pPr>
      <w:r w:rsidRPr="00283997">
        <w:rPr>
          <w:b/>
          <w:bCs/>
          <w:u w:val="single"/>
        </w:rPr>
        <w:t>9. Организация питания.</w:t>
      </w:r>
    </w:p>
    <w:p w:rsidR="00281531" w:rsidRDefault="00281531" w:rsidP="00283997">
      <w:pPr>
        <w:pStyle w:val="Default"/>
        <w:jc w:val="center"/>
        <w:rPr>
          <w:b/>
          <w:bCs/>
          <w:u w:val="single"/>
        </w:rPr>
      </w:pPr>
    </w:p>
    <w:p w:rsidR="00C45E8D" w:rsidRPr="000D0BBE" w:rsidRDefault="000D0BBE" w:rsidP="00281531">
      <w:pPr>
        <w:pStyle w:val="Default"/>
        <w:rPr>
          <w:bCs/>
        </w:rPr>
      </w:pPr>
      <w:r w:rsidRPr="000D0BBE">
        <w:rPr>
          <w:bCs/>
        </w:rPr>
        <w:t>Пи</w:t>
      </w:r>
      <w:r>
        <w:rPr>
          <w:bCs/>
        </w:rPr>
        <w:t>тание воспитанников удовлетворяет физиологическую потребность детей в основных пищевых веществах и энергии</w:t>
      </w:r>
      <w:r w:rsidR="00F842A5">
        <w:rPr>
          <w:bCs/>
        </w:rPr>
        <w:t>,</w:t>
      </w:r>
      <w:r>
        <w:rPr>
          <w:bCs/>
        </w:rPr>
        <w:t xml:space="preserve"> в соответствии с нормами СанПин для всех возрастных групп. Организацию горячего питания осуществляет ИП Шкуропатов. При организации питания и составлении меню учитываются рекомендуемый СанПин среднесут</w:t>
      </w:r>
      <w:r w:rsidR="00281531">
        <w:rPr>
          <w:bCs/>
        </w:rPr>
        <w:t xml:space="preserve">очный набор продуктов </w:t>
      </w:r>
      <w:r>
        <w:rPr>
          <w:bCs/>
        </w:rPr>
        <w:t>питания, с учетом возраста детей и временем их пребывания в ДОО. 9-ти часовое пребывание предусматривает 4-х разовое питание: завтрак, 2-ой завтрак, обед, полдник.</w:t>
      </w:r>
      <w:r w:rsidR="00281531">
        <w:rPr>
          <w:bCs/>
        </w:rPr>
        <w:t xml:space="preserve">           В ДОО имеется перспективное 10 дневное меню, составленное с учетом рекомендуемых среднесуточных норм питания.</w:t>
      </w:r>
    </w:p>
    <w:p w:rsidR="00C45E8D" w:rsidRPr="00283997" w:rsidRDefault="00C45E8D" w:rsidP="00283997">
      <w:pPr>
        <w:pStyle w:val="Default"/>
        <w:jc w:val="center"/>
        <w:rPr>
          <w:b/>
          <w:bCs/>
          <w:u w:val="single"/>
        </w:rPr>
      </w:pPr>
    </w:p>
    <w:p w:rsidR="00283997" w:rsidRDefault="001111CC" w:rsidP="001111CC">
      <w:pPr>
        <w:pStyle w:val="Default"/>
        <w:jc w:val="center"/>
        <w:rPr>
          <w:b/>
          <w:bCs/>
          <w:u w:val="single"/>
        </w:rPr>
      </w:pPr>
      <w:r w:rsidRPr="001111CC">
        <w:rPr>
          <w:b/>
          <w:bCs/>
          <w:u w:val="single"/>
        </w:rPr>
        <w:t>10. Обеспечение безопасности образовательного учреждения</w:t>
      </w:r>
    </w:p>
    <w:p w:rsidR="00F842A5" w:rsidRDefault="00F842A5" w:rsidP="001111CC">
      <w:pPr>
        <w:pStyle w:val="Default"/>
        <w:jc w:val="center"/>
        <w:rPr>
          <w:b/>
          <w:bCs/>
          <w:u w:val="single"/>
        </w:rPr>
      </w:pPr>
    </w:p>
    <w:p w:rsidR="003F1FB2" w:rsidRDefault="00F842A5" w:rsidP="00C4448A">
      <w:pPr>
        <w:pStyle w:val="Default"/>
        <w:rPr>
          <w:bCs/>
        </w:rPr>
      </w:pPr>
      <w:r w:rsidRPr="00F842A5">
        <w:rPr>
          <w:bCs/>
        </w:rPr>
        <w:t xml:space="preserve">Здание </w:t>
      </w:r>
      <w:r>
        <w:rPr>
          <w:bCs/>
        </w:rPr>
        <w:t xml:space="preserve">детского сада оборудовано </w:t>
      </w:r>
      <w:proofErr w:type="gramStart"/>
      <w:r>
        <w:rPr>
          <w:bCs/>
        </w:rPr>
        <w:t>пожарно – охранной</w:t>
      </w:r>
      <w:proofErr w:type="gramEnd"/>
      <w:r>
        <w:rPr>
          <w:bCs/>
        </w:rPr>
        <w:t xml:space="preserve"> сигнализацией и тревожной кнопкой на случай возникновения ЧС. Обеспечение условий безопасности  в ДОО выполняется согласно нормативно – правовым документам. Имеются планы эвакуации. Территория дошкольного учреждения по всему периметру ограждена металлическим забором, имеется система видеонаблюдения. Состояние хозяйственной площадки</w:t>
      </w:r>
      <w:r w:rsidRPr="00F842A5">
        <w:rPr>
          <w:bCs/>
        </w:rPr>
        <w:t xml:space="preserve"> удовлетворительное</w:t>
      </w:r>
      <w:r w:rsidR="00C4448A">
        <w:rPr>
          <w:bCs/>
        </w:rPr>
        <w:t>, мусор из контейнера вывозят один раз в неделю.</w:t>
      </w:r>
    </w:p>
    <w:p w:rsidR="00C4448A" w:rsidRDefault="00C4448A" w:rsidP="00C4448A">
      <w:pPr>
        <w:pStyle w:val="Default"/>
        <w:rPr>
          <w:bCs/>
        </w:rPr>
      </w:pPr>
      <w:r>
        <w:rPr>
          <w:bCs/>
        </w:rPr>
        <w:t xml:space="preserve">  В ДОО разработана следующая документация по обеспечению безопасности:</w:t>
      </w:r>
    </w:p>
    <w:p w:rsidR="00C4448A" w:rsidRDefault="00C4448A" w:rsidP="00C4448A">
      <w:pPr>
        <w:pStyle w:val="Default"/>
        <w:rPr>
          <w:bCs/>
        </w:rPr>
      </w:pPr>
      <w:r>
        <w:rPr>
          <w:bCs/>
        </w:rPr>
        <w:t>- Паспорт антитеррористической защищенности;</w:t>
      </w:r>
    </w:p>
    <w:p w:rsidR="00C4448A" w:rsidRDefault="00C4448A" w:rsidP="00C4448A">
      <w:pPr>
        <w:pStyle w:val="Default"/>
        <w:rPr>
          <w:bCs/>
        </w:rPr>
      </w:pPr>
      <w:r>
        <w:rPr>
          <w:bCs/>
        </w:rPr>
        <w:t>- Паспорт дорожной безопасности;</w:t>
      </w:r>
    </w:p>
    <w:p w:rsidR="00C4448A" w:rsidRDefault="00C4448A" w:rsidP="00C4448A">
      <w:pPr>
        <w:pStyle w:val="Default"/>
        <w:rPr>
          <w:bCs/>
        </w:rPr>
      </w:pPr>
      <w:r>
        <w:rPr>
          <w:bCs/>
        </w:rPr>
        <w:t>- Программа безопасности;</w:t>
      </w:r>
    </w:p>
    <w:p w:rsidR="00C4448A" w:rsidRDefault="00C4448A" w:rsidP="00C4448A">
      <w:pPr>
        <w:pStyle w:val="Default"/>
        <w:rPr>
          <w:bCs/>
        </w:rPr>
      </w:pPr>
      <w:r>
        <w:rPr>
          <w:bCs/>
        </w:rPr>
        <w:t>- План действий при ЧС.</w:t>
      </w:r>
    </w:p>
    <w:p w:rsidR="00C4448A" w:rsidRDefault="00C4448A" w:rsidP="00C4448A">
      <w:pPr>
        <w:pStyle w:val="Default"/>
        <w:rPr>
          <w:bCs/>
        </w:rPr>
      </w:pPr>
      <w:r>
        <w:rPr>
          <w:bCs/>
        </w:rPr>
        <w:t>Регулярно в соответствии с графиком проводятся инструктажи с сотрудниками по повышению антитеррористической, пожарной безопасности. Ежедневно, ответственными лицами осуществляется контроль, с целью своевременного устранения причин, несущих угрозу жизни и здоровью</w:t>
      </w:r>
      <w:r w:rsidR="0047786A">
        <w:rPr>
          <w:bCs/>
        </w:rPr>
        <w:t xml:space="preserve"> воспитанников и работников.</w:t>
      </w:r>
    </w:p>
    <w:p w:rsidR="0047786A" w:rsidRDefault="0047786A" w:rsidP="00C4448A">
      <w:pPr>
        <w:pStyle w:val="Default"/>
        <w:rPr>
          <w:bCs/>
        </w:rPr>
      </w:pPr>
      <w:r>
        <w:rPr>
          <w:bCs/>
        </w:rPr>
        <w:t xml:space="preserve"> С детьми проводятся беседы, игровые занятия, развлечения в рамках реализации программы ОБЖ (соблюдение правил ПДД, пожарной безопасности, поведения в быту и т.д.).</w:t>
      </w:r>
    </w:p>
    <w:p w:rsidR="0047786A" w:rsidRDefault="0047786A" w:rsidP="00C4448A">
      <w:pPr>
        <w:pStyle w:val="Default"/>
        <w:rPr>
          <w:bCs/>
        </w:rPr>
      </w:pPr>
    </w:p>
    <w:p w:rsidR="0047786A" w:rsidRDefault="0047786A" w:rsidP="0047786A">
      <w:pPr>
        <w:pStyle w:val="Default"/>
        <w:jc w:val="center"/>
        <w:rPr>
          <w:b/>
          <w:bCs/>
          <w:u w:val="single"/>
        </w:rPr>
      </w:pPr>
      <w:r w:rsidRPr="0047786A">
        <w:rPr>
          <w:b/>
          <w:bCs/>
          <w:u w:val="single"/>
        </w:rPr>
        <w:t>Заключение.</w:t>
      </w:r>
    </w:p>
    <w:p w:rsidR="0047786A" w:rsidRDefault="0047786A" w:rsidP="0047786A">
      <w:pPr>
        <w:pStyle w:val="Default"/>
        <w:jc w:val="center"/>
        <w:rPr>
          <w:b/>
          <w:bCs/>
          <w:u w:val="single"/>
        </w:rPr>
      </w:pPr>
    </w:p>
    <w:p w:rsidR="0047786A" w:rsidRDefault="0047786A" w:rsidP="0047786A">
      <w:pPr>
        <w:pStyle w:val="Default"/>
        <w:jc w:val="center"/>
        <w:rPr>
          <w:bCs/>
        </w:rPr>
      </w:pPr>
      <w:r w:rsidRPr="0047786A">
        <w:rPr>
          <w:bCs/>
        </w:rPr>
        <w:t xml:space="preserve">Анализ </w:t>
      </w:r>
      <w:r>
        <w:rPr>
          <w:bCs/>
        </w:rPr>
        <w:t>де</w:t>
      </w:r>
      <w:r w:rsidR="00F506AF">
        <w:rPr>
          <w:bCs/>
        </w:rPr>
        <w:t>ятельности детского сада за 2021</w:t>
      </w:r>
      <w:r>
        <w:rPr>
          <w:bCs/>
        </w:rPr>
        <w:t xml:space="preserve"> год выявил успешные показатели в деятельности МБДОУ казачьего детского сада «Чебурашка»</w:t>
      </w:r>
    </w:p>
    <w:p w:rsidR="0047786A" w:rsidRDefault="001965DD" w:rsidP="001965DD">
      <w:pPr>
        <w:pStyle w:val="Default"/>
        <w:rPr>
          <w:bCs/>
        </w:rPr>
      </w:pPr>
      <w:r>
        <w:rPr>
          <w:bCs/>
        </w:rPr>
        <w:t>- Учреждение функционирует в режиме развития.</w:t>
      </w:r>
    </w:p>
    <w:p w:rsidR="001965DD" w:rsidRDefault="001965DD" w:rsidP="001965DD">
      <w:pPr>
        <w:pStyle w:val="Default"/>
        <w:rPr>
          <w:bCs/>
        </w:rPr>
      </w:pPr>
      <w:r>
        <w:rPr>
          <w:bCs/>
        </w:rPr>
        <w:t>- Стабильный уровень освоения детьми образовательных программ.</w:t>
      </w:r>
    </w:p>
    <w:p w:rsidR="001965DD" w:rsidRDefault="001965DD" w:rsidP="001965DD">
      <w:pPr>
        <w:pStyle w:val="Default"/>
        <w:rPr>
          <w:bCs/>
        </w:rPr>
      </w:pPr>
      <w:r>
        <w:rPr>
          <w:bCs/>
        </w:rPr>
        <w:t>- Стабильный рост творческой активности педагогов, имеющих потенциал к профессиональному развитию.</w:t>
      </w:r>
    </w:p>
    <w:p w:rsidR="00E40059" w:rsidRDefault="00E40059" w:rsidP="001965DD">
      <w:pPr>
        <w:pStyle w:val="Default"/>
        <w:rPr>
          <w:bCs/>
        </w:rPr>
      </w:pPr>
    </w:p>
    <w:p w:rsidR="001965DD" w:rsidRDefault="00F506AF" w:rsidP="001965DD">
      <w:pPr>
        <w:pStyle w:val="Default"/>
        <w:rPr>
          <w:bCs/>
        </w:rPr>
      </w:pPr>
      <w:r>
        <w:rPr>
          <w:bCs/>
        </w:rPr>
        <w:t>На 2021</w:t>
      </w:r>
      <w:r w:rsidR="001965DD">
        <w:rPr>
          <w:bCs/>
        </w:rPr>
        <w:t xml:space="preserve"> учебный год определены следующие направления работы:</w:t>
      </w:r>
    </w:p>
    <w:p w:rsidR="001965DD" w:rsidRPr="00F1348A" w:rsidRDefault="001965DD" w:rsidP="001965DD">
      <w:pPr>
        <w:pStyle w:val="Default"/>
        <w:numPr>
          <w:ilvl w:val="0"/>
          <w:numId w:val="33"/>
        </w:numPr>
        <w:rPr>
          <w:bCs/>
        </w:rPr>
      </w:pPr>
      <w:r w:rsidRPr="00F1348A">
        <w:rPr>
          <w:bCs/>
        </w:rPr>
        <w:t>Совершенствование материально-технической базы учреждения.</w:t>
      </w:r>
    </w:p>
    <w:p w:rsidR="001965DD" w:rsidRPr="00F1348A" w:rsidRDefault="001965DD" w:rsidP="001965DD">
      <w:pPr>
        <w:pStyle w:val="Default"/>
        <w:numPr>
          <w:ilvl w:val="0"/>
          <w:numId w:val="33"/>
        </w:numPr>
        <w:rPr>
          <w:bCs/>
        </w:rPr>
      </w:pPr>
      <w:r w:rsidRPr="00F1348A">
        <w:rPr>
          <w:bCs/>
        </w:rPr>
        <w:t>Совершенствовать модель взаимодействия с семьями воспитанников.</w:t>
      </w:r>
    </w:p>
    <w:p w:rsidR="001965DD" w:rsidRPr="00F1348A" w:rsidRDefault="00E40059" w:rsidP="001965DD">
      <w:pPr>
        <w:pStyle w:val="Default"/>
        <w:numPr>
          <w:ilvl w:val="0"/>
          <w:numId w:val="33"/>
        </w:numPr>
        <w:rPr>
          <w:bCs/>
        </w:rPr>
      </w:pPr>
      <w:r w:rsidRPr="00F1348A">
        <w:rPr>
          <w:bCs/>
        </w:rPr>
        <w:t>Создание учебно-методических условий, направленных на развитие познавательной мотивации, творческой активности детей в игровой деятельности.</w:t>
      </w:r>
    </w:p>
    <w:p w:rsidR="001111CC" w:rsidRDefault="001111CC" w:rsidP="00B0716E">
      <w:pPr>
        <w:pStyle w:val="Default"/>
        <w:rPr>
          <w:bCs/>
        </w:rPr>
      </w:pPr>
    </w:p>
    <w:p w:rsidR="00A02BB1" w:rsidRDefault="00A02BB1" w:rsidP="00B0716E">
      <w:pPr>
        <w:pStyle w:val="Default"/>
        <w:rPr>
          <w:bCs/>
        </w:rPr>
      </w:pPr>
    </w:p>
    <w:p w:rsidR="00A02BB1" w:rsidRDefault="00A02BB1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481B5A" w:rsidRDefault="00481B5A" w:rsidP="00B0716E">
      <w:pPr>
        <w:pStyle w:val="Default"/>
        <w:rPr>
          <w:bCs/>
        </w:rPr>
      </w:pPr>
    </w:p>
    <w:p w:rsidR="00A02BB1" w:rsidRDefault="00A02BB1" w:rsidP="00B0716E">
      <w:pPr>
        <w:pStyle w:val="Default"/>
        <w:rPr>
          <w:bCs/>
        </w:rPr>
      </w:pPr>
    </w:p>
    <w:p w:rsidR="00A02BB1" w:rsidRDefault="00A02BB1" w:rsidP="00B0716E">
      <w:pPr>
        <w:pStyle w:val="Default"/>
        <w:rPr>
          <w:bCs/>
        </w:rPr>
      </w:pPr>
    </w:p>
    <w:p w:rsidR="00A02BB1" w:rsidRDefault="00A02BB1" w:rsidP="00B0716E">
      <w:pPr>
        <w:pStyle w:val="Default"/>
        <w:rPr>
          <w:bCs/>
        </w:rPr>
      </w:pPr>
    </w:p>
    <w:p w:rsidR="00A02BB1" w:rsidRDefault="00A02BB1" w:rsidP="00B0716E">
      <w:pPr>
        <w:pStyle w:val="Default"/>
        <w:rPr>
          <w:bCs/>
        </w:rPr>
      </w:pPr>
    </w:p>
    <w:p w:rsidR="00A02BB1" w:rsidRDefault="00A02BB1" w:rsidP="00B0716E">
      <w:pPr>
        <w:pStyle w:val="Default"/>
        <w:rPr>
          <w:bCs/>
        </w:rPr>
      </w:pPr>
    </w:p>
    <w:p w:rsidR="00860C83" w:rsidRDefault="00860C83" w:rsidP="00A02BB1">
      <w:pPr>
        <w:pStyle w:val="Default"/>
        <w:jc w:val="center"/>
        <w:rPr>
          <w:b/>
          <w:bCs/>
        </w:rPr>
      </w:pPr>
    </w:p>
    <w:p w:rsidR="00A02BB1" w:rsidRDefault="00A02BB1" w:rsidP="00A02BB1">
      <w:pPr>
        <w:pStyle w:val="Default"/>
        <w:jc w:val="center"/>
        <w:rPr>
          <w:b/>
          <w:bCs/>
        </w:rPr>
      </w:pPr>
      <w:r w:rsidRPr="00A02BB1">
        <w:rPr>
          <w:b/>
          <w:bCs/>
        </w:rPr>
        <w:t>Показатели  деятельности дошкольной образовательной организации, подлежащей самообследованию по МБДОУ казачьему детскому саду «Чебурашка»</w:t>
      </w:r>
    </w:p>
    <w:p w:rsidR="00A02BB1" w:rsidRDefault="00A02BB1" w:rsidP="00A02BB1">
      <w:pPr>
        <w:pStyle w:val="Default"/>
        <w:jc w:val="center"/>
        <w:rPr>
          <w:b/>
          <w:bCs/>
        </w:rPr>
      </w:pPr>
      <w:r>
        <w:rPr>
          <w:b/>
          <w:bCs/>
        </w:rPr>
        <w:t>(утв. Приказом Министерства образования и науки РФ от 10 декабря 2013г. №1324)</w:t>
      </w:r>
    </w:p>
    <w:p w:rsidR="00A02BB1" w:rsidRPr="00A02BB1" w:rsidRDefault="00A02BB1" w:rsidP="00A02BB1">
      <w:pPr>
        <w:pStyle w:val="Default"/>
        <w:jc w:val="center"/>
        <w:rPr>
          <w:b/>
          <w:bCs/>
        </w:rPr>
      </w:pPr>
      <w:r>
        <w:rPr>
          <w:b/>
          <w:bCs/>
        </w:rPr>
        <w:t>за 2020 год.</w:t>
      </w:r>
    </w:p>
    <w:p w:rsidR="00A02BB1" w:rsidRDefault="00A02BB1" w:rsidP="00B0716E">
      <w:pPr>
        <w:pStyle w:val="Default"/>
        <w:rPr>
          <w:bCs/>
        </w:rPr>
      </w:pPr>
    </w:p>
    <w:tbl>
      <w:tblPr>
        <w:tblStyle w:val="a6"/>
        <w:tblW w:w="0" w:type="auto"/>
        <w:tblLook w:val="04A0"/>
      </w:tblPr>
      <w:tblGrid>
        <w:gridCol w:w="816"/>
        <w:gridCol w:w="5814"/>
        <w:gridCol w:w="3224"/>
      </w:tblGrid>
      <w:tr w:rsidR="00FD64BA" w:rsidTr="00085CD7">
        <w:tc>
          <w:tcPr>
            <w:tcW w:w="816" w:type="dxa"/>
          </w:tcPr>
          <w:p w:rsidR="00FD64BA" w:rsidRDefault="00FD64BA" w:rsidP="00FD64B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5814" w:type="dxa"/>
          </w:tcPr>
          <w:p w:rsidR="00FD64BA" w:rsidRDefault="00FD64BA" w:rsidP="00FD64B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Показатели</w:t>
            </w:r>
          </w:p>
        </w:tc>
        <w:tc>
          <w:tcPr>
            <w:tcW w:w="3224" w:type="dxa"/>
          </w:tcPr>
          <w:p w:rsidR="00FD64BA" w:rsidRDefault="00FD64BA" w:rsidP="00FD64B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Еденица</w:t>
            </w:r>
          </w:p>
          <w:p w:rsidR="00FD64BA" w:rsidRDefault="00FD64BA" w:rsidP="00FD64B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измерения</w:t>
            </w:r>
          </w:p>
        </w:tc>
      </w:tr>
      <w:tr w:rsidR="00FD64BA" w:rsidTr="00085CD7">
        <w:tc>
          <w:tcPr>
            <w:tcW w:w="816" w:type="dxa"/>
          </w:tcPr>
          <w:p w:rsidR="00FD64BA" w:rsidRPr="00FD64BA" w:rsidRDefault="00FD64BA" w:rsidP="00B0716E">
            <w:pPr>
              <w:pStyle w:val="Default"/>
              <w:rPr>
                <w:b/>
                <w:bCs/>
              </w:rPr>
            </w:pPr>
            <w:r w:rsidRPr="00FD64BA">
              <w:rPr>
                <w:b/>
                <w:bCs/>
              </w:rPr>
              <w:t>1.</w:t>
            </w:r>
          </w:p>
        </w:tc>
        <w:tc>
          <w:tcPr>
            <w:tcW w:w="5814" w:type="dxa"/>
          </w:tcPr>
          <w:p w:rsidR="00FD64BA" w:rsidRPr="00FD64BA" w:rsidRDefault="00FD64BA" w:rsidP="00FD64BA">
            <w:pPr>
              <w:pStyle w:val="Default"/>
              <w:jc w:val="center"/>
              <w:rPr>
                <w:b/>
                <w:bCs/>
              </w:rPr>
            </w:pPr>
            <w:r w:rsidRPr="00FD64BA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3224" w:type="dxa"/>
          </w:tcPr>
          <w:p w:rsidR="00FD64BA" w:rsidRDefault="00FD64BA" w:rsidP="00B0716E">
            <w:pPr>
              <w:pStyle w:val="Default"/>
              <w:rPr>
                <w:bCs/>
              </w:rPr>
            </w:pPr>
          </w:p>
        </w:tc>
      </w:tr>
      <w:tr w:rsidR="00FD64BA" w:rsidTr="00085CD7">
        <w:tc>
          <w:tcPr>
            <w:tcW w:w="816" w:type="dxa"/>
          </w:tcPr>
          <w:p w:rsidR="00FD64BA" w:rsidRDefault="00860C83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5814" w:type="dxa"/>
          </w:tcPr>
          <w:p w:rsidR="00FD64BA" w:rsidRDefault="00860C83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224" w:type="dxa"/>
          </w:tcPr>
          <w:p w:rsidR="00FD64BA" w:rsidRDefault="00474B2B" w:rsidP="00474B2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человек</w:t>
            </w:r>
          </w:p>
        </w:tc>
      </w:tr>
      <w:tr w:rsidR="00FD64BA" w:rsidTr="00085CD7">
        <w:tc>
          <w:tcPr>
            <w:tcW w:w="816" w:type="dxa"/>
          </w:tcPr>
          <w:p w:rsidR="00FD64BA" w:rsidRDefault="00474B2B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1.1.1.</w:t>
            </w:r>
          </w:p>
        </w:tc>
        <w:tc>
          <w:tcPr>
            <w:tcW w:w="5814" w:type="dxa"/>
          </w:tcPr>
          <w:p w:rsidR="00FD64BA" w:rsidRDefault="00474B2B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gramStart"/>
            <w:r>
              <w:rPr>
                <w:bCs/>
              </w:rPr>
              <w:t>режиме полного дня</w:t>
            </w:r>
            <w:proofErr w:type="gramEnd"/>
            <w:r>
              <w:rPr>
                <w:bCs/>
              </w:rPr>
              <w:t xml:space="preserve"> (9 часов)</w:t>
            </w:r>
          </w:p>
        </w:tc>
        <w:tc>
          <w:tcPr>
            <w:tcW w:w="3224" w:type="dxa"/>
          </w:tcPr>
          <w:p w:rsidR="00FD64BA" w:rsidRDefault="00474B2B" w:rsidP="00474B2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</w:tr>
      <w:tr w:rsidR="00FD64BA" w:rsidTr="00085CD7">
        <w:tc>
          <w:tcPr>
            <w:tcW w:w="816" w:type="dxa"/>
          </w:tcPr>
          <w:p w:rsidR="00FD64BA" w:rsidRDefault="00474B2B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1.1.2.</w:t>
            </w:r>
          </w:p>
        </w:tc>
        <w:tc>
          <w:tcPr>
            <w:tcW w:w="5814" w:type="dxa"/>
          </w:tcPr>
          <w:p w:rsidR="00FD64BA" w:rsidRDefault="00474B2B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В режиме кратковременного пребывания (3-5 часов)</w:t>
            </w:r>
          </w:p>
        </w:tc>
        <w:tc>
          <w:tcPr>
            <w:tcW w:w="3224" w:type="dxa"/>
          </w:tcPr>
          <w:p w:rsidR="00FD64BA" w:rsidRDefault="00474B2B" w:rsidP="00474B2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D64BA" w:rsidTr="00085CD7">
        <w:tc>
          <w:tcPr>
            <w:tcW w:w="816" w:type="dxa"/>
          </w:tcPr>
          <w:p w:rsidR="00FD64BA" w:rsidRDefault="00474B2B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1.1.3.</w:t>
            </w:r>
          </w:p>
        </w:tc>
        <w:tc>
          <w:tcPr>
            <w:tcW w:w="5814" w:type="dxa"/>
          </w:tcPr>
          <w:p w:rsidR="00FD64BA" w:rsidRDefault="00474B2B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В семейной дошкольной группе</w:t>
            </w:r>
          </w:p>
        </w:tc>
        <w:tc>
          <w:tcPr>
            <w:tcW w:w="3224" w:type="dxa"/>
          </w:tcPr>
          <w:p w:rsidR="00FD64BA" w:rsidRDefault="00474B2B" w:rsidP="00474B2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D64BA" w:rsidTr="00085CD7">
        <w:tc>
          <w:tcPr>
            <w:tcW w:w="816" w:type="dxa"/>
          </w:tcPr>
          <w:p w:rsidR="00FD64BA" w:rsidRDefault="00474B2B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1.1.4.</w:t>
            </w:r>
          </w:p>
        </w:tc>
        <w:tc>
          <w:tcPr>
            <w:tcW w:w="5814" w:type="dxa"/>
          </w:tcPr>
          <w:p w:rsidR="00FD64BA" w:rsidRDefault="00474B2B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224" w:type="dxa"/>
          </w:tcPr>
          <w:p w:rsidR="00FD64BA" w:rsidRDefault="00474B2B" w:rsidP="00474B2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D64BA" w:rsidTr="00085CD7">
        <w:tc>
          <w:tcPr>
            <w:tcW w:w="816" w:type="dxa"/>
          </w:tcPr>
          <w:p w:rsidR="00FD64BA" w:rsidRDefault="001733D5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5814" w:type="dxa"/>
          </w:tcPr>
          <w:p w:rsidR="00FD64BA" w:rsidRDefault="001733D5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Общая численность воспитанников в возрасте до 3 лет</w:t>
            </w:r>
          </w:p>
        </w:tc>
        <w:tc>
          <w:tcPr>
            <w:tcW w:w="3224" w:type="dxa"/>
          </w:tcPr>
          <w:p w:rsidR="00FD64BA" w:rsidRDefault="001733D5" w:rsidP="001733D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FD64BA" w:rsidTr="00085CD7">
        <w:tc>
          <w:tcPr>
            <w:tcW w:w="816" w:type="dxa"/>
          </w:tcPr>
          <w:p w:rsidR="00FD64BA" w:rsidRDefault="001733D5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5814" w:type="dxa"/>
          </w:tcPr>
          <w:p w:rsidR="00FD64BA" w:rsidRDefault="001733D5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Общая численность воспитанников в возрасте от 3 до 8 лет</w:t>
            </w:r>
          </w:p>
        </w:tc>
        <w:tc>
          <w:tcPr>
            <w:tcW w:w="3224" w:type="dxa"/>
          </w:tcPr>
          <w:p w:rsidR="00FD64BA" w:rsidRDefault="001733D5" w:rsidP="001733D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FD64BA" w:rsidTr="00085CD7">
        <w:tc>
          <w:tcPr>
            <w:tcW w:w="816" w:type="dxa"/>
          </w:tcPr>
          <w:p w:rsidR="00FD64BA" w:rsidRDefault="001733D5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5814" w:type="dxa"/>
          </w:tcPr>
          <w:p w:rsidR="00FD64BA" w:rsidRDefault="001733D5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Численность/удельный вес численности воспитанников в общей численности воспитанников</w:t>
            </w:r>
            <w:r w:rsidR="003A6C55">
              <w:rPr>
                <w:bCs/>
              </w:rPr>
              <w:t>, получающ</w:t>
            </w:r>
            <w:r w:rsidR="0043023A">
              <w:rPr>
                <w:bCs/>
              </w:rPr>
              <w:t>их услуги присмотра и ухода:</w:t>
            </w:r>
          </w:p>
        </w:tc>
        <w:tc>
          <w:tcPr>
            <w:tcW w:w="3224" w:type="dxa"/>
          </w:tcPr>
          <w:p w:rsidR="00FD64BA" w:rsidRDefault="0043023A" w:rsidP="0043023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65/100%</w:t>
            </w:r>
          </w:p>
        </w:tc>
      </w:tr>
      <w:tr w:rsidR="00FD64BA" w:rsidTr="00085CD7">
        <w:tc>
          <w:tcPr>
            <w:tcW w:w="816" w:type="dxa"/>
          </w:tcPr>
          <w:p w:rsidR="00FD64BA" w:rsidRDefault="00155F38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1.4.1.</w:t>
            </w:r>
          </w:p>
        </w:tc>
        <w:tc>
          <w:tcPr>
            <w:tcW w:w="5814" w:type="dxa"/>
          </w:tcPr>
          <w:p w:rsidR="00FD64BA" w:rsidRDefault="00155F38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gramStart"/>
            <w:r>
              <w:rPr>
                <w:bCs/>
              </w:rPr>
              <w:t>режиме полного дня</w:t>
            </w:r>
            <w:proofErr w:type="gramEnd"/>
            <w:r>
              <w:rPr>
                <w:bCs/>
              </w:rPr>
              <w:t xml:space="preserve"> (9 часов)</w:t>
            </w:r>
          </w:p>
        </w:tc>
        <w:tc>
          <w:tcPr>
            <w:tcW w:w="3224" w:type="dxa"/>
          </w:tcPr>
          <w:p w:rsidR="00FD64BA" w:rsidRDefault="00155F38" w:rsidP="00155F3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65/100%</w:t>
            </w:r>
          </w:p>
        </w:tc>
      </w:tr>
      <w:tr w:rsidR="00FD64BA" w:rsidTr="00085CD7">
        <w:tc>
          <w:tcPr>
            <w:tcW w:w="816" w:type="dxa"/>
          </w:tcPr>
          <w:p w:rsidR="00FD64BA" w:rsidRDefault="003A6C55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1.4.2</w:t>
            </w:r>
          </w:p>
        </w:tc>
        <w:tc>
          <w:tcPr>
            <w:tcW w:w="5814" w:type="dxa"/>
          </w:tcPr>
          <w:p w:rsidR="00FD64BA" w:rsidRDefault="003A6C55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В режиме продленного дня (12-14часов)</w:t>
            </w:r>
          </w:p>
        </w:tc>
        <w:tc>
          <w:tcPr>
            <w:tcW w:w="3224" w:type="dxa"/>
          </w:tcPr>
          <w:p w:rsidR="00FD64BA" w:rsidRDefault="003A6C55" w:rsidP="003A6C5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D64BA" w:rsidTr="00085CD7">
        <w:tc>
          <w:tcPr>
            <w:tcW w:w="816" w:type="dxa"/>
          </w:tcPr>
          <w:p w:rsidR="00FD64BA" w:rsidRDefault="003A6C55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1.4.3</w:t>
            </w:r>
          </w:p>
        </w:tc>
        <w:tc>
          <w:tcPr>
            <w:tcW w:w="5814" w:type="dxa"/>
          </w:tcPr>
          <w:p w:rsidR="00FD64BA" w:rsidRDefault="003A6C55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В режиме круглосуточного пребывания</w:t>
            </w:r>
          </w:p>
        </w:tc>
        <w:tc>
          <w:tcPr>
            <w:tcW w:w="3224" w:type="dxa"/>
          </w:tcPr>
          <w:p w:rsidR="00FD64BA" w:rsidRDefault="003A6C55" w:rsidP="003A6C5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D64BA" w:rsidTr="00085CD7">
        <w:tc>
          <w:tcPr>
            <w:tcW w:w="816" w:type="dxa"/>
          </w:tcPr>
          <w:p w:rsidR="00FD64BA" w:rsidRDefault="003A6C55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5814" w:type="dxa"/>
          </w:tcPr>
          <w:p w:rsidR="00FD64BA" w:rsidRDefault="003A6C55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224" w:type="dxa"/>
          </w:tcPr>
          <w:p w:rsidR="003A6C55" w:rsidRDefault="003A6C55" w:rsidP="00B0716E">
            <w:pPr>
              <w:pStyle w:val="Default"/>
              <w:rPr>
                <w:bCs/>
              </w:rPr>
            </w:pPr>
          </w:p>
          <w:p w:rsidR="00FD64BA" w:rsidRPr="003A6C55" w:rsidRDefault="003A6C55" w:rsidP="003A6C5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D64BA" w:rsidTr="00085CD7">
        <w:tc>
          <w:tcPr>
            <w:tcW w:w="816" w:type="dxa"/>
          </w:tcPr>
          <w:p w:rsidR="00FD64BA" w:rsidRDefault="003A6C55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1.5.1</w:t>
            </w:r>
          </w:p>
        </w:tc>
        <w:tc>
          <w:tcPr>
            <w:tcW w:w="5814" w:type="dxa"/>
          </w:tcPr>
          <w:p w:rsidR="00FD64BA" w:rsidRDefault="003A6C55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224" w:type="dxa"/>
          </w:tcPr>
          <w:p w:rsidR="00FD64BA" w:rsidRDefault="00033510" w:rsidP="0003351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D64BA" w:rsidTr="00085CD7">
        <w:tc>
          <w:tcPr>
            <w:tcW w:w="816" w:type="dxa"/>
          </w:tcPr>
          <w:p w:rsidR="00FD64BA" w:rsidRDefault="00033510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1.5.2</w:t>
            </w:r>
          </w:p>
        </w:tc>
        <w:tc>
          <w:tcPr>
            <w:tcW w:w="5814" w:type="dxa"/>
          </w:tcPr>
          <w:p w:rsidR="00FD64BA" w:rsidRDefault="00033510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224" w:type="dxa"/>
          </w:tcPr>
          <w:p w:rsidR="00FD64BA" w:rsidRDefault="00033510" w:rsidP="0003351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D64BA" w:rsidTr="00085CD7">
        <w:tc>
          <w:tcPr>
            <w:tcW w:w="816" w:type="dxa"/>
          </w:tcPr>
          <w:p w:rsidR="00FD64BA" w:rsidRDefault="00033510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1.5.3</w:t>
            </w:r>
          </w:p>
        </w:tc>
        <w:tc>
          <w:tcPr>
            <w:tcW w:w="5814" w:type="dxa"/>
          </w:tcPr>
          <w:p w:rsidR="00FD64BA" w:rsidRDefault="00033510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По присмотру и уходу</w:t>
            </w:r>
          </w:p>
        </w:tc>
        <w:tc>
          <w:tcPr>
            <w:tcW w:w="3224" w:type="dxa"/>
          </w:tcPr>
          <w:p w:rsidR="00FD64BA" w:rsidRDefault="00033510" w:rsidP="0003351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D64BA" w:rsidTr="00085CD7">
        <w:tc>
          <w:tcPr>
            <w:tcW w:w="816" w:type="dxa"/>
          </w:tcPr>
          <w:p w:rsidR="00FD64BA" w:rsidRDefault="00783FDC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5814" w:type="dxa"/>
          </w:tcPr>
          <w:p w:rsidR="00FD64BA" w:rsidRDefault="00783FDC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224" w:type="dxa"/>
          </w:tcPr>
          <w:p w:rsidR="00FD64BA" w:rsidRDefault="00783FDC" w:rsidP="00783FD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 дней</w:t>
            </w:r>
          </w:p>
        </w:tc>
      </w:tr>
      <w:tr w:rsidR="00FD64BA" w:rsidTr="00085CD7">
        <w:tc>
          <w:tcPr>
            <w:tcW w:w="816" w:type="dxa"/>
          </w:tcPr>
          <w:p w:rsidR="00FD64BA" w:rsidRDefault="00262169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5814" w:type="dxa"/>
          </w:tcPr>
          <w:p w:rsidR="00FD64BA" w:rsidRDefault="00262169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Общая численность педагогических работников, в том числе:</w:t>
            </w:r>
          </w:p>
        </w:tc>
        <w:tc>
          <w:tcPr>
            <w:tcW w:w="3224" w:type="dxa"/>
          </w:tcPr>
          <w:p w:rsidR="00FD64BA" w:rsidRDefault="00262169" w:rsidP="0026216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D64BA" w:rsidTr="00085CD7">
        <w:tc>
          <w:tcPr>
            <w:tcW w:w="816" w:type="dxa"/>
          </w:tcPr>
          <w:p w:rsidR="00FD64BA" w:rsidRDefault="00262169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1.7.1</w:t>
            </w:r>
          </w:p>
        </w:tc>
        <w:tc>
          <w:tcPr>
            <w:tcW w:w="5814" w:type="dxa"/>
          </w:tcPr>
          <w:p w:rsidR="00FD64BA" w:rsidRDefault="00262169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224" w:type="dxa"/>
          </w:tcPr>
          <w:p w:rsidR="00FD64BA" w:rsidRDefault="00C946D2" w:rsidP="00C946D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 человека/50%</w:t>
            </w:r>
          </w:p>
        </w:tc>
      </w:tr>
      <w:tr w:rsidR="00783FDC" w:rsidTr="00085CD7">
        <w:tc>
          <w:tcPr>
            <w:tcW w:w="816" w:type="dxa"/>
          </w:tcPr>
          <w:p w:rsidR="00783FDC" w:rsidRDefault="007758F0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1.7.2</w:t>
            </w:r>
          </w:p>
        </w:tc>
        <w:tc>
          <w:tcPr>
            <w:tcW w:w="5814" w:type="dxa"/>
          </w:tcPr>
          <w:p w:rsidR="00783FDC" w:rsidRDefault="007758F0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224" w:type="dxa"/>
          </w:tcPr>
          <w:p w:rsidR="007758F0" w:rsidRDefault="007758F0" w:rsidP="00B0716E">
            <w:pPr>
              <w:pStyle w:val="Default"/>
              <w:rPr>
                <w:bCs/>
              </w:rPr>
            </w:pPr>
          </w:p>
          <w:p w:rsidR="00783FDC" w:rsidRPr="007758F0" w:rsidRDefault="007758F0" w:rsidP="007758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 человека/50%</w:t>
            </w:r>
          </w:p>
        </w:tc>
      </w:tr>
      <w:tr w:rsidR="00783FDC" w:rsidTr="00085CD7">
        <w:tc>
          <w:tcPr>
            <w:tcW w:w="816" w:type="dxa"/>
          </w:tcPr>
          <w:p w:rsidR="00783FDC" w:rsidRDefault="007758F0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1.7.3</w:t>
            </w:r>
          </w:p>
        </w:tc>
        <w:tc>
          <w:tcPr>
            <w:tcW w:w="5814" w:type="dxa"/>
          </w:tcPr>
          <w:p w:rsidR="00783FDC" w:rsidRDefault="007758F0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224" w:type="dxa"/>
          </w:tcPr>
          <w:p w:rsidR="00783FDC" w:rsidRDefault="007758F0" w:rsidP="007758F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 человека/50%</w:t>
            </w:r>
          </w:p>
        </w:tc>
      </w:tr>
      <w:tr w:rsidR="00783FDC" w:rsidTr="00085CD7">
        <w:tc>
          <w:tcPr>
            <w:tcW w:w="816" w:type="dxa"/>
          </w:tcPr>
          <w:p w:rsidR="00783FDC" w:rsidRDefault="007758F0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1.7.4</w:t>
            </w:r>
          </w:p>
        </w:tc>
        <w:tc>
          <w:tcPr>
            <w:tcW w:w="5814" w:type="dxa"/>
          </w:tcPr>
          <w:p w:rsidR="00783FDC" w:rsidRDefault="007758F0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Численность/удельный вес численности педагогических работников, имеющих среднее профессиональное образованиепедагогической направленности (профиля)</w:t>
            </w:r>
          </w:p>
        </w:tc>
        <w:tc>
          <w:tcPr>
            <w:tcW w:w="3224" w:type="dxa"/>
          </w:tcPr>
          <w:p w:rsidR="00783FDC" w:rsidRDefault="007758F0" w:rsidP="007758F0">
            <w:pPr>
              <w:pStyle w:val="Default"/>
              <w:ind w:firstLine="708"/>
              <w:rPr>
                <w:bCs/>
              </w:rPr>
            </w:pPr>
            <w:r>
              <w:rPr>
                <w:bCs/>
              </w:rPr>
              <w:t>4 человека/50%</w:t>
            </w:r>
          </w:p>
        </w:tc>
      </w:tr>
      <w:tr w:rsidR="00783FDC" w:rsidTr="00085CD7">
        <w:tc>
          <w:tcPr>
            <w:tcW w:w="816" w:type="dxa"/>
          </w:tcPr>
          <w:p w:rsidR="00783FDC" w:rsidRDefault="007A7D77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1.8</w:t>
            </w:r>
          </w:p>
        </w:tc>
        <w:tc>
          <w:tcPr>
            <w:tcW w:w="5814" w:type="dxa"/>
          </w:tcPr>
          <w:p w:rsidR="00783FDC" w:rsidRDefault="007A7D77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категория. В общей численности педагогических работников, в том числе:</w:t>
            </w:r>
          </w:p>
        </w:tc>
        <w:tc>
          <w:tcPr>
            <w:tcW w:w="3224" w:type="dxa"/>
          </w:tcPr>
          <w:p w:rsidR="007A7D77" w:rsidRDefault="007A7D77" w:rsidP="00B0716E">
            <w:pPr>
              <w:pStyle w:val="Default"/>
              <w:rPr>
                <w:bCs/>
              </w:rPr>
            </w:pPr>
          </w:p>
          <w:p w:rsidR="00783FDC" w:rsidRPr="007A7D77" w:rsidRDefault="007A7D77" w:rsidP="007A7D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83FDC" w:rsidTr="00085CD7">
        <w:tc>
          <w:tcPr>
            <w:tcW w:w="816" w:type="dxa"/>
          </w:tcPr>
          <w:p w:rsidR="00783FDC" w:rsidRDefault="007A7D77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1.8.1</w:t>
            </w:r>
          </w:p>
        </w:tc>
        <w:tc>
          <w:tcPr>
            <w:tcW w:w="5814" w:type="dxa"/>
          </w:tcPr>
          <w:p w:rsidR="00783FDC" w:rsidRDefault="007A7D77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3224" w:type="dxa"/>
          </w:tcPr>
          <w:p w:rsidR="00783FDC" w:rsidRDefault="007A7D77" w:rsidP="007A7D7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3FDC" w:rsidTr="00085CD7">
        <w:tc>
          <w:tcPr>
            <w:tcW w:w="816" w:type="dxa"/>
          </w:tcPr>
          <w:p w:rsidR="00783FDC" w:rsidRDefault="007A7D77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1.8.2</w:t>
            </w:r>
          </w:p>
        </w:tc>
        <w:tc>
          <w:tcPr>
            <w:tcW w:w="5814" w:type="dxa"/>
          </w:tcPr>
          <w:p w:rsidR="00783FDC" w:rsidRDefault="007A7D77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Первая</w:t>
            </w:r>
          </w:p>
        </w:tc>
        <w:tc>
          <w:tcPr>
            <w:tcW w:w="3224" w:type="dxa"/>
          </w:tcPr>
          <w:p w:rsidR="00783FDC" w:rsidRDefault="007A7D77" w:rsidP="007A7D7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3FDC" w:rsidTr="00085CD7">
        <w:tc>
          <w:tcPr>
            <w:tcW w:w="816" w:type="dxa"/>
          </w:tcPr>
          <w:p w:rsidR="00783FDC" w:rsidRDefault="007A7D77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1.9</w:t>
            </w:r>
          </w:p>
        </w:tc>
        <w:tc>
          <w:tcPr>
            <w:tcW w:w="5814" w:type="dxa"/>
          </w:tcPr>
          <w:p w:rsidR="00783FDC" w:rsidRDefault="007A7D77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Численность/удельный вес численности педагогических работниковв общей численностипедагогических работников, педагогический стаж работы которых составляет:</w:t>
            </w:r>
          </w:p>
        </w:tc>
        <w:tc>
          <w:tcPr>
            <w:tcW w:w="3224" w:type="dxa"/>
          </w:tcPr>
          <w:p w:rsidR="00783FDC" w:rsidRDefault="00783FDC" w:rsidP="00B0716E">
            <w:pPr>
              <w:pStyle w:val="Default"/>
              <w:rPr>
                <w:bCs/>
              </w:rPr>
            </w:pPr>
          </w:p>
        </w:tc>
      </w:tr>
      <w:tr w:rsidR="00783FDC" w:rsidTr="00085CD7">
        <w:tc>
          <w:tcPr>
            <w:tcW w:w="816" w:type="dxa"/>
          </w:tcPr>
          <w:p w:rsidR="00783FDC" w:rsidRDefault="007A7D77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1.9.1</w:t>
            </w:r>
          </w:p>
        </w:tc>
        <w:tc>
          <w:tcPr>
            <w:tcW w:w="5814" w:type="dxa"/>
          </w:tcPr>
          <w:p w:rsidR="00783FDC" w:rsidRDefault="007A7D77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До 5 лет</w:t>
            </w:r>
          </w:p>
        </w:tc>
        <w:tc>
          <w:tcPr>
            <w:tcW w:w="3224" w:type="dxa"/>
          </w:tcPr>
          <w:p w:rsidR="00783FDC" w:rsidRDefault="00E7124D" w:rsidP="00E7124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 человека/37%</w:t>
            </w:r>
          </w:p>
        </w:tc>
      </w:tr>
      <w:tr w:rsidR="00783FDC" w:rsidTr="00085CD7">
        <w:tc>
          <w:tcPr>
            <w:tcW w:w="816" w:type="dxa"/>
          </w:tcPr>
          <w:p w:rsidR="00783FDC" w:rsidRDefault="007A7D77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1.9.2</w:t>
            </w:r>
          </w:p>
        </w:tc>
        <w:tc>
          <w:tcPr>
            <w:tcW w:w="5814" w:type="dxa"/>
          </w:tcPr>
          <w:p w:rsidR="00783FDC" w:rsidRDefault="007A7D77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Свыше 30 лет</w:t>
            </w:r>
          </w:p>
        </w:tc>
        <w:tc>
          <w:tcPr>
            <w:tcW w:w="3224" w:type="dxa"/>
          </w:tcPr>
          <w:p w:rsidR="00783FDC" w:rsidRDefault="00E7124D" w:rsidP="00E7124D">
            <w:pPr>
              <w:pStyle w:val="Default"/>
              <w:tabs>
                <w:tab w:val="left" w:pos="96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3FDC" w:rsidTr="00085CD7">
        <w:tc>
          <w:tcPr>
            <w:tcW w:w="816" w:type="dxa"/>
          </w:tcPr>
          <w:p w:rsidR="00783FDC" w:rsidRDefault="007A7D77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1.10</w:t>
            </w:r>
          </w:p>
        </w:tc>
        <w:tc>
          <w:tcPr>
            <w:tcW w:w="5814" w:type="dxa"/>
          </w:tcPr>
          <w:p w:rsidR="00783FDC" w:rsidRDefault="00E7124D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224" w:type="dxa"/>
          </w:tcPr>
          <w:p w:rsidR="00783FDC" w:rsidRDefault="00E7124D" w:rsidP="00E7124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 человека/25%</w:t>
            </w:r>
          </w:p>
        </w:tc>
      </w:tr>
      <w:tr w:rsidR="00783FDC" w:rsidTr="00085CD7">
        <w:tc>
          <w:tcPr>
            <w:tcW w:w="816" w:type="dxa"/>
          </w:tcPr>
          <w:p w:rsidR="00783FDC" w:rsidRDefault="00E7124D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1.11</w:t>
            </w:r>
          </w:p>
        </w:tc>
        <w:tc>
          <w:tcPr>
            <w:tcW w:w="5814" w:type="dxa"/>
          </w:tcPr>
          <w:p w:rsidR="00783FDC" w:rsidRDefault="00E7124D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224" w:type="dxa"/>
          </w:tcPr>
          <w:p w:rsidR="00783FDC" w:rsidRDefault="00E7124D" w:rsidP="00E7124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3FDC" w:rsidTr="00085CD7">
        <w:tc>
          <w:tcPr>
            <w:tcW w:w="816" w:type="dxa"/>
          </w:tcPr>
          <w:p w:rsidR="00783FDC" w:rsidRDefault="00E7124D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1.12</w:t>
            </w:r>
          </w:p>
        </w:tc>
        <w:tc>
          <w:tcPr>
            <w:tcW w:w="5814" w:type="dxa"/>
          </w:tcPr>
          <w:p w:rsidR="00783FDC" w:rsidRDefault="00E7124D" w:rsidP="00B0716E">
            <w:pPr>
              <w:pStyle w:val="Default"/>
              <w:rPr>
                <w:bCs/>
              </w:rPr>
            </w:pPr>
            <w:proofErr w:type="gramStart"/>
            <w:r>
              <w:rPr>
                <w:bCs/>
              </w:rPr>
              <w:t>Численность/удельный вес численности педагогических и административно-хозяйственных работников</w:t>
            </w:r>
            <w:r w:rsidR="005755AE">
              <w:rPr>
                <w:bCs/>
              </w:rPr>
              <w:t>, прошедших за последние 5 лет повышение квалификации/профессиональную переподготовку по профилю педагогической деятельности,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  <w:proofErr w:type="gramEnd"/>
          </w:p>
        </w:tc>
        <w:tc>
          <w:tcPr>
            <w:tcW w:w="3224" w:type="dxa"/>
          </w:tcPr>
          <w:p w:rsidR="005755AE" w:rsidRDefault="005755AE" w:rsidP="00B0716E">
            <w:pPr>
              <w:pStyle w:val="Default"/>
              <w:rPr>
                <w:bCs/>
              </w:rPr>
            </w:pPr>
          </w:p>
          <w:p w:rsidR="00783FDC" w:rsidRPr="005755AE" w:rsidRDefault="005755AE" w:rsidP="005755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100%</w:t>
            </w:r>
          </w:p>
        </w:tc>
      </w:tr>
      <w:tr w:rsidR="00783FDC" w:rsidTr="00085CD7">
        <w:tc>
          <w:tcPr>
            <w:tcW w:w="816" w:type="dxa"/>
          </w:tcPr>
          <w:p w:rsidR="00783FDC" w:rsidRDefault="005755A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5814" w:type="dxa"/>
          </w:tcPr>
          <w:p w:rsidR="00783FDC" w:rsidRDefault="005755A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</w:t>
            </w:r>
            <w:r w:rsidR="00A52058">
              <w:rPr>
                <w:bCs/>
              </w:rPr>
              <w:t xml:space="preserve"> и административно-хозяйственных работников</w:t>
            </w:r>
          </w:p>
        </w:tc>
        <w:tc>
          <w:tcPr>
            <w:tcW w:w="3224" w:type="dxa"/>
          </w:tcPr>
          <w:p w:rsidR="00783FDC" w:rsidRDefault="00A52058" w:rsidP="00A5205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 человек/100%</w:t>
            </w:r>
          </w:p>
        </w:tc>
      </w:tr>
      <w:tr w:rsidR="00783FDC" w:rsidTr="00085CD7">
        <w:tc>
          <w:tcPr>
            <w:tcW w:w="816" w:type="dxa"/>
          </w:tcPr>
          <w:p w:rsidR="00783FDC" w:rsidRDefault="001F607B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1.14</w:t>
            </w:r>
          </w:p>
        </w:tc>
        <w:tc>
          <w:tcPr>
            <w:tcW w:w="5814" w:type="dxa"/>
          </w:tcPr>
          <w:p w:rsidR="00783FDC" w:rsidRDefault="00752A1C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3224" w:type="dxa"/>
          </w:tcPr>
          <w:p w:rsidR="00783FDC" w:rsidRDefault="00752A1C" w:rsidP="00752A1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 человек/65 человек (1/9)</w:t>
            </w:r>
          </w:p>
        </w:tc>
      </w:tr>
      <w:tr w:rsidR="00783FDC" w:rsidTr="00085CD7">
        <w:tc>
          <w:tcPr>
            <w:tcW w:w="816" w:type="dxa"/>
          </w:tcPr>
          <w:p w:rsidR="00783FDC" w:rsidRDefault="00752A1C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1.15</w:t>
            </w:r>
          </w:p>
        </w:tc>
        <w:tc>
          <w:tcPr>
            <w:tcW w:w="5814" w:type="dxa"/>
          </w:tcPr>
          <w:p w:rsidR="00783FDC" w:rsidRDefault="00752A1C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224" w:type="dxa"/>
          </w:tcPr>
          <w:p w:rsidR="00783FDC" w:rsidRDefault="00783FDC" w:rsidP="00B0716E">
            <w:pPr>
              <w:pStyle w:val="Default"/>
              <w:rPr>
                <w:bCs/>
              </w:rPr>
            </w:pPr>
          </w:p>
        </w:tc>
      </w:tr>
      <w:tr w:rsidR="00783FDC" w:rsidTr="00085CD7">
        <w:tc>
          <w:tcPr>
            <w:tcW w:w="816" w:type="dxa"/>
          </w:tcPr>
          <w:p w:rsidR="00783FDC" w:rsidRDefault="00752A1C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1.15.1</w:t>
            </w:r>
          </w:p>
        </w:tc>
        <w:tc>
          <w:tcPr>
            <w:tcW w:w="5814" w:type="dxa"/>
          </w:tcPr>
          <w:p w:rsidR="00783FDC" w:rsidRDefault="00752A1C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Музыкального руководителя</w:t>
            </w:r>
          </w:p>
        </w:tc>
        <w:tc>
          <w:tcPr>
            <w:tcW w:w="3224" w:type="dxa"/>
          </w:tcPr>
          <w:p w:rsidR="00783FDC" w:rsidRDefault="00752A1C" w:rsidP="00752A1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783FDC" w:rsidTr="00085CD7">
        <w:tc>
          <w:tcPr>
            <w:tcW w:w="816" w:type="dxa"/>
          </w:tcPr>
          <w:p w:rsidR="00783FDC" w:rsidRDefault="00752A1C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1.15.2</w:t>
            </w:r>
          </w:p>
        </w:tc>
        <w:tc>
          <w:tcPr>
            <w:tcW w:w="5814" w:type="dxa"/>
          </w:tcPr>
          <w:p w:rsidR="00783FDC" w:rsidRDefault="00752A1C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Инструктора по физической культуре </w:t>
            </w:r>
          </w:p>
        </w:tc>
        <w:tc>
          <w:tcPr>
            <w:tcW w:w="3224" w:type="dxa"/>
          </w:tcPr>
          <w:p w:rsidR="00783FDC" w:rsidRDefault="00752A1C" w:rsidP="00752A1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783FDC" w:rsidTr="00085CD7">
        <w:tc>
          <w:tcPr>
            <w:tcW w:w="816" w:type="dxa"/>
          </w:tcPr>
          <w:p w:rsidR="00783FDC" w:rsidRDefault="00ED408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1.15.3</w:t>
            </w:r>
          </w:p>
        </w:tc>
        <w:tc>
          <w:tcPr>
            <w:tcW w:w="5814" w:type="dxa"/>
          </w:tcPr>
          <w:p w:rsidR="00783FDC" w:rsidRDefault="00ED408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Учителя-логопеда</w:t>
            </w:r>
          </w:p>
        </w:tc>
        <w:tc>
          <w:tcPr>
            <w:tcW w:w="3224" w:type="dxa"/>
          </w:tcPr>
          <w:p w:rsidR="00783FDC" w:rsidRDefault="00ED408E" w:rsidP="00ED408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1F607B" w:rsidTr="00085CD7">
        <w:tc>
          <w:tcPr>
            <w:tcW w:w="816" w:type="dxa"/>
          </w:tcPr>
          <w:p w:rsidR="001F607B" w:rsidRDefault="00ED408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1.15.4</w:t>
            </w:r>
          </w:p>
        </w:tc>
        <w:tc>
          <w:tcPr>
            <w:tcW w:w="5814" w:type="dxa"/>
          </w:tcPr>
          <w:p w:rsidR="001F607B" w:rsidRDefault="00ED408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Логопеда</w:t>
            </w:r>
          </w:p>
        </w:tc>
        <w:tc>
          <w:tcPr>
            <w:tcW w:w="3224" w:type="dxa"/>
          </w:tcPr>
          <w:p w:rsidR="001F607B" w:rsidRDefault="00ED408E" w:rsidP="00ED408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1F607B" w:rsidTr="00085CD7">
        <w:tc>
          <w:tcPr>
            <w:tcW w:w="816" w:type="dxa"/>
          </w:tcPr>
          <w:p w:rsidR="001F607B" w:rsidRDefault="00ED408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1.15.5</w:t>
            </w:r>
          </w:p>
        </w:tc>
        <w:tc>
          <w:tcPr>
            <w:tcW w:w="5814" w:type="dxa"/>
          </w:tcPr>
          <w:p w:rsidR="001F607B" w:rsidRDefault="00ED408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Учителя-дефектолога</w:t>
            </w:r>
          </w:p>
        </w:tc>
        <w:tc>
          <w:tcPr>
            <w:tcW w:w="3224" w:type="dxa"/>
          </w:tcPr>
          <w:p w:rsidR="001F607B" w:rsidRDefault="00ED408E" w:rsidP="00ED408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1F607B" w:rsidTr="00085CD7">
        <w:tc>
          <w:tcPr>
            <w:tcW w:w="816" w:type="dxa"/>
          </w:tcPr>
          <w:p w:rsidR="001F607B" w:rsidRDefault="00ED408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1.15.6</w:t>
            </w:r>
          </w:p>
        </w:tc>
        <w:tc>
          <w:tcPr>
            <w:tcW w:w="5814" w:type="dxa"/>
          </w:tcPr>
          <w:p w:rsidR="001F607B" w:rsidRDefault="00ED408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Педагога-психолога</w:t>
            </w:r>
          </w:p>
        </w:tc>
        <w:tc>
          <w:tcPr>
            <w:tcW w:w="3224" w:type="dxa"/>
          </w:tcPr>
          <w:p w:rsidR="001F607B" w:rsidRDefault="00ED408E" w:rsidP="00ED408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1F607B" w:rsidTr="00085CD7">
        <w:tc>
          <w:tcPr>
            <w:tcW w:w="816" w:type="dxa"/>
          </w:tcPr>
          <w:p w:rsidR="001F607B" w:rsidRPr="00ED408E" w:rsidRDefault="00ED408E" w:rsidP="00ED408E">
            <w:pPr>
              <w:pStyle w:val="Default"/>
              <w:jc w:val="center"/>
              <w:rPr>
                <w:b/>
                <w:bCs/>
              </w:rPr>
            </w:pPr>
            <w:r w:rsidRPr="00ED408E">
              <w:rPr>
                <w:b/>
                <w:bCs/>
              </w:rPr>
              <w:t>2.</w:t>
            </w:r>
          </w:p>
        </w:tc>
        <w:tc>
          <w:tcPr>
            <w:tcW w:w="5814" w:type="dxa"/>
          </w:tcPr>
          <w:p w:rsidR="001F607B" w:rsidRPr="00ED408E" w:rsidRDefault="00ED408E" w:rsidP="00ED408E">
            <w:pPr>
              <w:pStyle w:val="Default"/>
              <w:jc w:val="center"/>
              <w:rPr>
                <w:b/>
                <w:bCs/>
              </w:rPr>
            </w:pPr>
            <w:r w:rsidRPr="00ED408E">
              <w:rPr>
                <w:b/>
                <w:bCs/>
              </w:rPr>
              <w:t>Инфраструктура</w:t>
            </w:r>
          </w:p>
        </w:tc>
        <w:tc>
          <w:tcPr>
            <w:tcW w:w="3224" w:type="dxa"/>
          </w:tcPr>
          <w:p w:rsidR="001F607B" w:rsidRDefault="001F607B" w:rsidP="00B0716E">
            <w:pPr>
              <w:pStyle w:val="Default"/>
              <w:rPr>
                <w:bCs/>
              </w:rPr>
            </w:pPr>
          </w:p>
        </w:tc>
      </w:tr>
      <w:tr w:rsidR="000E5638" w:rsidTr="00085CD7">
        <w:tc>
          <w:tcPr>
            <w:tcW w:w="816" w:type="dxa"/>
          </w:tcPr>
          <w:p w:rsidR="000E5638" w:rsidRDefault="00ED408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5814" w:type="dxa"/>
          </w:tcPr>
          <w:p w:rsidR="000E5638" w:rsidRDefault="00ED408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224" w:type="dxa"/>
          </w:tcPr>
          <w:p w:rsidR="000E5638" w:rsidRDefault="00ED408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кв. м на 1 воспитанника</w:t>
            </w:r>
          </w:p>
        </w:tc>
      </w:tr>
      <w:tr w:rsidR="000E5638" w:rsidTr="00085CD7">
        <w:tc>
          <w:tcPr>
            <w:tcW w:w="816" w:type="dxa"/>
          </w:tcPr>
          <w:p w:rsidR="000E5638" w:rsidRDefault="00ED408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5814" w:type="dxa"/>
          </w:tcPr>
          <w:p w:rsidR="000E5638" w:rsidRDefault="00ED408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224" w:type="dxa"/>
          </w:tcPr>
          <w:p w:rsidR="000E5638" w:rsidRDefault="00ED408E" w:rsidP="00ED408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55 кв</w:t>
            </w:r>
            <w:proofErr w:type="gramStart"/>
            <w:r>
              <w:rPr>
                <w:bCs/>
              </w:rPr>
              <w:t>.м</w:t>
            </w:r>
            <w:proofErr w:type="gramEnd"/>
          </w:p>
        </w:tc>
      </w:tr>
      <w:tr w:rsidR="000E5638" w:rsidTr="00085CD7">
        <w:tc>
          <w:tcPr>
            <w:tcW w:w="816" w:type="dxa"/>
          </w:tcPr>
          <w:p w:rsidR="000E5638" w:rsidRDefault="00ED408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5814" w:type="dxa"/>
          </w:tcPr>
          <w:p w:rsidR="000E5638" w:rsidRDefault="00ED408E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Наличие музыкального зала </w:t>
            </w:r>
            <w:r w:rsidR="00085CD7">
              <w:rPr>
                <w:bCs/>
              </w:rPr>
              <w:t>совмещенного с физкультурным залом</w:t>
            </w:r>
          </w:p>
        </w:tc>
        <w:tc>
          <w:tcPr>
            <w:tcW w:w="3224" w:type="dxa"/>
          </w:tcPr>
          <w:p w:rsidR="000E5638" w:rsidRDefault="00085CD7" w:rsidP="00085CD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0E5638" w:rsidTr="00085CD7">
        <w:tc>
          <w:tcPr>
            <w:tcW w:w="816" w:type="dxa"/>
          </w:tcPr>
          <w:p w:rsidR="000E5638" w:rsidRDefault="00085CD7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5814" w:type="dxa"/>
          </w:tcPr>
          <w:p w:rsidR="000E5638" w:rsidRDefault="00085CD7" w:rsidP="00B0716E">
            <w:pPr>
              <w:pStyle w:val="Default"/>
              <w:rPr>
                <w:bCs/>
              </w:rPr>
            </w:pPr>
            <w:r>
              <w:rPr>
                <w:bCs/>
              </w:rPr>
              <w:t>Наличие прогулочных площадок, обеспечивающих физическую активность и разнообразную игровую деятельность</w:t>
            </w:r>
          </w:p>
        </w:tc>
        <w:tc>
          <w:tcPr>
            <w:tcW w:w="3224" w:type="dxa"/>
          </w:tcPr>
          <w:p w:rsidR="00085CD7" w:rsidRDefault="00085CD7" w:rsidP="00B0716E">
            <w:pPr>
              <w:pStyle w:val="Default"/>
              <w:rPr>
                <w:bCs/>
              </w:rPr>
            </w:pPr>
          </w:p>
          <w:p w:rsidR="000E5638" w:rsidRPr="00085CD7" w:rsidRDefault="00085CD7" w:rsidP="00085C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</w:p>
        </w:tc>
      </w:tr>
    </w:tbl>
    <w:p w:rsidR="00FD64BA" w:rsidRDefault="00FD64BA" w:rsidP="00B0716E">
      <w:pPr>
        <w:pStyle w:val="Default"/>
        <w:rPr>
          <w:bCs/>
        </w:rPr>
      </w:pPr>
      <w:bookmarkStart w:id="0" w:name="_GoBack"/>
      <w:bookmarkEnd w:id="0"/>
    </w:p>
    <w:p w:rsidR="006F0FBD" w:rsidRPr="00FA094D" w:rsidRDefault="006F0FBD" w:rsidP="006F0FBD">
      <w:pPr>
        <w:pStyle w:val="Default"/>
        <w:rPr>
          <w:bCs/>
        </w:rPr>
      </w:pPr>
    </w:p>
    <w:sectPr w:rsidR="006F0FBD" w:rsidRPr="00FA094D" w:rsidSect="001D12A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EA5EA41A"/>
    <w:lvl w:ilvl="0" w:tplc="2294DF6E">
      <w:start w:val="1"/>
      <w:numFmt w:val="bullet"/>
      <w:lvlText w:val="В"/>
      <w:lvlJc w:val="left"/>
    </w:lvl>
    <w:lvl w:ilvl="1" w:tplc="3F5C1C20">
      <w:start w:val="4"/>
      <w:numFmt w:val="decimal"/>
      <w:lvlText w:val="%2."/>
      <w:lvlJc w:val="left"/>
    </w:lvl>
    <w:lvl w:ilvl="2" w:tplc="7A4E7BB0">
      <w:start w:val="5"/>
      <w:numFmt w:val="decimal"/>
      <w:lvlText w:val="%3."/>
      <w:lvlJc w:val="left"/>
    </w:lvl>
    <w:lvl w:ilvl="3" w:tplc="A6605E4E">
      <w:numFmt w:val="decimal"/>
      <w:lvlText w:val=""/>
      <w:lvlJc w:val="left"/>
    </w:lvl>
    <w:lvl w:ilvl="4" w:tplc="4FC807C4">
      <w:numFmt w:val="decimal"/>
      <w:lvlText w:val=""/>
      <w:lvlJc w:val="left"/>
    </w:lvl>
    <w:lvl w:ilvl="5" w:tplc="4ABEC620">
      <w:numFmt w:val="decimal"/>
      <w:lvlText w:val=""/>
      <w:lvlJc w:val="left"/>
    </w:lvl>
    <w:lvl w:ilvl="6" w:tplc="5E1E12CC">
      <w:numFmt w:val="decimal"/>
      <w:lvlText w:val=""/>
      <w:lvlJc w:val="left"/>
    </w:lvl>
    <w:lvl w:ilvl="7" w:tplc="7256E97E">
      <w:numFmt w:val="decimal"/>
      <w:lvlText w:val=""/>
      <w:lvlJc w:val="left"/>
    </w:lvl>
    <w:lvl w:ilvl="8" w:tplc="14E27E1E">
      <w:numFmt w:val="decimal"/>
      <w:lvlText w:val=""/>
      <w:lvlJc w:val="left"/>
    </w:lvl>
  </w:abstractNum>
  <w:abstractNum w:abstractNumId="1">
    <w:nsid w:val="00002350"/>
    <w:multiLevelType w:val="hybridMultilevel"/>
    <w:tmpl w:val="4A48F91E"/>
    <w:lvl w:ilvl="0" w:tplc="A628DD58">
      <w:start w:val="1"/>
      <w:numFmt w:val="decimal"/>
      <w:lvlText w:val="%1."/>
      <w:lvlJc w:val="left"/>
    </w:lvl>
    <w:lvl w:ilvl="1" w:tplc="3988A9D2">
      <w:start w:val="2"/>
      <w:numFmt w:val="decimal"/>
      <w:lvlText w:val="%2."/>
      <w:lvlJc w:val="left"/>
    </w:lvl>
    <w:lvl w:ilvl="2" w:tplc="8C1EBFB6">
      <w:numFmt w:val="decimal"/>
      <w:lvlText w:val=""/>
      <w:lvlJc w:val="left"/>
    </w:lvl>
    <w:lvl w:ilvl="3" w:tplc="49304CAA">
      <w:numFmt w:val="decimal"/>
      <w:lvlText w:val=""/>
      <w:lvlJc w:val="left"/>
    </w:lvl>
    <w:lvl w:ilvl="4" w:tplc="6C765934">
      <w:numFmt w:val="decimal"/>
      <w:lvlText w:val=""/>
      <w:lvlJc w:val="left"/>
    </w:lvl>
    <w:lvl w:ilvl="5" w:tplc="9A9A6A78">
      <w:numFmt w:val="decimal"/>
      <w:lvlText w:val=""/>
      <w:lvlJc w:val="left"/>
    </w:lvl>
    <w:lvl w:ilvl="6" w:tplc="ED6E3A4A">
      <w:numFmt w:val="decimal"/>
      <w:lvlText w:val=""/>
      <w:lvlJc w:val="left"/>
    </w:lvl>
    <w:lvl w:ilvl="7" w:tplc="8F566E8C">
      <w:numFmt w:val="decimal"/>
      <w:lvlText w:val=""/>
      <w:lvlJc w:val="left"/>
    </w:lvl>
    <w:lvl w:ilvl="8" w:tplc="4AEA6F86">
      <w:numFmt w:val="decimal"/>
      <w:lvlText w:val=""/>
      <w:lvlJc w:val="left"/>
    </w:lvl>
  </w:abstractNum>
  <w:abstractNum w:abstractNumId="2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2202506B"/>
    <w:multiLevelType w:val="hybridMultilevel"/>
    <w:tmpl w:val="2C4C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5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B37C7E"/>
    <w:multiLevelType w:val="hybridMultilevel"/>
    <w:tmpl w:val="A7A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9661F"/>
    <w:multiLevelType w:val="hybridMultilevel"/>
    <w:tmpl w:val="00AC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9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0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177B6F"/>
    <w:multiLevelType w:val="hybridMultilevel"/>
    <w:tmpl w:val="5A12C9C6"/>
    <w:lvl w:ilvl="0" w:tplc="1DD48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7777CA8"/>
    <w:multiLevelType w:val="multilevel"/>
    <w:tmpl w:val="216A2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D3F603C"/>
    <w:multiLevelType w:val="multilevel"/>
    <w:tmpl w:val="32BCBF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72225712"/>
    <w:multiLevelType w:val="multilevel"/>
    <w:tmpl w:val="A7E695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30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2"/>
  </w:num>
  <w:num w:numId="5">
    <w:abstractNumId w:val="13"/>
  </w:num>
  <w:num w:numId="6">
    <w:abstractNumId w:val="18"/>
  </w:num>
  <w:num w:numId="7">
    <w:abstractNumId w:val="28"/>
  </w:num>
  <w:num w:numId="8">
    <w:abstractNumId w:val="25"/>
  </w:num>
  <w:num w:numId="9">
    <w:abstractNumId w:val="12"/>
  </w:num>
  <w:num w:numId="10">
    <w:abstractNumId w:val="3"/>
  </w:num>
  <w:num w:numId="11">
    <w:abstractNumId w:val="6"/>
  </w:num>
  <w:num w:numId="12">
    <w:abstractNumId w:val="14"/>
  </w:num>
  <w:num w:numId="13">
    <w:abstractNumId w:val="4"/>
  </w:num>
  <w:num w:numId="14">
    <w:abstractNumId w:val="31"/>
  </w:num>
  <w:num w:numId="15">
    <w:abstractNumId w:val="10"/>
  </w:num>
  <w:num w:numId="16">
    <w:abstractNumId w:val="23"/>
  </w:num>
  <w:num w:numId="17">
    <w:abstractNumId w:val="19"/>
  </w:num>
  <w:num w:numId="18">
    <w:abstractNumId w:val="5"/>
  </w:num>
  <w:num w:numId="19">
    <w:abstractNumId w:val="15"/>
  </w:num>
  <w:num w:numId="20">
    <w:abstractNumId w:val="24"/>
  </w:num>
  <w:num w:numId="21">
    <w:abstractNumId w:val="20"/>
  </w:num>
  <w:num w:numId="22">
    <w:abstractNumId w:val="21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30"/>
  </w:num>
  <w:num w:numId="28">
    <w:abstractNumId w:val="27"/>
  </w:num>
  <w:num w:numId="29">
    <w:abstractNumId w:val="26"/>
  </w:num>
  <w:num w:numId="30">
    <w:abstractNumId w:val="29"/>
  </w:num>
  <w:num w:numId="31">
    <w:abstractNumId w:val="1"/>
  </w:num>
  <w:num w:numId="32">
    <w:abstractNumId w:val="0"/>
  </w:num>
  <w:num w:numId="33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096EEE"/>
    <w:rsid w:val="00002CB2"/>
    <w:rsid w:val="0001311F"/>
    <w:rsid w:val="00013421"/>
    <w:rsid w:val="00021F0C"/>
    <w:rsid w:val="00033510"/>
    <w:rsid w:val="00054E6D"/>
    <w:rsid w:val="00055C86"/>
    <w:rsid w:val="00056347"/>
    <w:rsid w:val="00067202"/>
    <w:rsid w:val="00070F4F"/>
    <w:rsid w:val="00085CD7"/>
    <w:rsid w:val="00092243"/>
    <w:rsid w:val="00092B11"/>
    <w:rsid w:val="00096EEE"/>
    <w:rsid w:val="000A319F"/>
    <w:rsid w:val="000B0B66"/>
    <w:rsid w:val="000B302D"/>
    <w:rsid w:val="000C4499"/>
    <w:rsid w:val="000C5084"/>
    <w:rsid w:val="000D0BBE"/>
    <w:rsid w:val="000D314E"/>
    <w:rsid w:val="000E423F"/>
    <w:rsid w:val="000E5638"/>
    <w:rsid w:val="000E6FFF"/>
    <w:rsid w:val="001111CC"/>
    <w:rsid w:val="00112DC9"/>
    <w:rsid w:val="00117BB9"/>
    <w:rsid w:val="001204F1"/>
    <w:rsid w:val="00121DDD"/>
    <w:rsid w:val="00122D9F"/>
    <w:rsid w:val="00125263"/>
    <w:rsid w:val="00125BBB"/>
    <w:rsid w:val="001309A5"/>
    <w:rsid w:val="0013760A"/>
    <w:rsid w:val="0014531B"/>
    <w:rsid w:val="00150F07"/>
    <w:rsid w:val="00155F38"/>
    <w:rsid w:val="001733D5"/>
    <w:rsid w:val="00180ACF"/>
    <w:rsid w:val="0018273A"/>
    <w:rsid w:val="00194062"/>
    <w:rsid w:val="001965DD"/>
    <w:rsid w:val="001A39D9"/>
    <w:rsid w:val="001B377F"/>
    <w:rsid w:val="001C0787"/>
    <w:rsid w:val="001C0EC1"/>
    <w:rsid w:val="001C1088"/>
    <w:rsid w:val="001C44A0"/>
    <w:rsid w:val="001D12A4"/>
    <w:rsid w:val="001D19B1"/>
    <w:rsid w:val="001E20C2"/>
    <w:rsid w:val="001F607B"/>
    <w:rsid w:val="00200030"/>
    <w:rsid w:val="0020711F"/>
    <w:rsid w:val="002206D8"/>
    <w:rsid w:val="00220E4C"/>
    <w:rsid w:val="00220EA9"/>
    <w:rsid w:val="0022395A"/>
    <w:rsid w:val="00230D7C"/>
    <w:rsid w:val="00234FC6"/>
    <w:rsid w:val="00235377"/>
    <w:rsid w:val="002420AC"/>
    <w:rsid w:val="002508BE"/>
    <w:rsid w:val="002565B8"/>
    <w:rsid w:val="002600F6"/>
    <w:rsid w:val="00262169"/>
    <w:rsid w:val="002640D6"/>
    <w:rsid w:val="00266729"/>
    <w:rsid w:val="00281531"/>
    <w:rsid w:val="00283997"/>
    <w:rsid w:val="00284EB8"/>
    <w:rsid w:val="00291658"/>
    <w:rsid w:val="002A07D7"/>
    <w:rsid w:val="002A2EEE"/>
    <w:rsid w:val="002A3E64"/>
    <w:rsid w:val="002C6B8F"/>
    <w:rsid w:val="002D6EE1"/>
    <w:rsid w:val="002E7264"/>
    <w:rsid w:val="002F02C1"/>
    <w:rsid w:val="002F4DAD"/>
    <w:rsid w:val="00300758"/>
    <w:rsid w:val="003110DD"/>
    <w:rsid w:val="00312EC3"/>
    <w:rsid w:val="0032140A"/>
    <w:rsid w:val="00322F59"/>
    <w:rsid w:val="00325AA0"/>
    <w:rsid w:val="00325C15"/>
    <w:rsid w:val="00330ECB"/>
    <w:rsid w:val="003336C7"/>
    <w:rsid w:val="00336537"/>
    <w:rsid w:val="0034153F"/>
    <w:rsid w:val="00351590"/>
    <w:rsid w:val="00371D1D"/>
    <w:rsid w:val="00373655"/>
    <w:rsid w:val="00374CA3"/>
    <w:rsid w:val="003823D3"/>
    <w:rsid w:val="00391512"/>
    <w:rsid w:val="003922A1"/>
    <w:rsid w:val="00395EA0"/>
    <w:rsid w:val="00396AE9"/>
    <w:rsid w:val="003A6C55"/>
    <w:rsid w:val="003B6A4F"/>
    <w:rsid w:val="003C5388"/>
    <w:rsid w:val="003D622A"/>
    <w:rsid w:val="003D67C2"/>
    <w:rsid w:val="003D7F6E"/>
    <w:rsid w:val="003E78F3"/>
    <w:rsid w:val="003F1FB2"/>
    <w:rsid w:val="003F3846"/>
    <w:rsid w:val="00402FD3"/>
    <w:rsid w:val="004054A2"/>
    <w:rsid w:val="00410A9E"/>
    <w:rsid w:val="00413D7A"/>
    <w:rsid w:val="004241A1"/>
    <w:rsid w:val="00426001"/>
    <w:rsid w:val="0043023A"/>
    <w:rsid w:val="004306AF"/>
    <w:rsid w:val="00434892"/>
    <w:rsid w:val="004377C4"/>
    <w:rsid w:val="0044039C"/>
    <w:rsid w:val="00440D48"/>
    <w:rsid w:val="00441836"/>
    <w:rsid w:val="0044543C"/>
    <w:rsid w:val="00446C33"/>
    <w:rsid w:val="004512C8"/>
    <w:rsid w:val="00452D6D"/>
    <w:rsid w:val="0046237A"/>
    <w:rsid w:val="00465704"/>
    <w:rsid w:val="004658A0"/>
    <w:rsid w:val="0046621E"/>
    <w:rsid w:val="00466FE6"/>
    <w:rsid w:val="00470E91"/>
    <w:rsid w:val="00474B2B"/>
    <w:rsid w:val="0047786A"/>
    <w:rsid w:val="00481B5A"/>
    <w:rsid w:val="004847EE"/>
    <w:rsid w:val="00484C01"/>
    <w:rsid w:val="00485937"/>
    <w:rsid w:val="00490890"/>
    <w:rsid w:val="00491D7E"/>
    <w:rsid w:val="004972CD"/>
    <w:rsid w:val="004A13F3"/>
    <w:rsid w:val="004A28EB"/>
    <w:rsid w:val="004A59B6"/>
    <w:rsid w:val="004B2531"/>
    <w:rsid w:val="004B2A14"/>
    <w:rsid w:val="004B331E"/>
    <w:rsid w:val="004C5DB6"/>
    <w:rsid w:val="004D6CC2"/>
    <w:rsid w:val="00502168"/>
    <w:rsid w:val="005038C8"/>
    <w:rsid w:val="0051451B"/>
    <w:rsid w:val="0052018B"/>
    <w:rsid w:val="005210D5"/>
    <w:rsid w:val="0052208C"/>
    <w:rsid w:val="00542A52"/>
    <w:rsid w:val="00564C02"/>
    <w:rsid w:val="00570B92"/>
    <w:rsid w:val="00573149"/>
    <w:rsid w:val="005755AE"/>
    <w:rsid w:val="00576B19"/>
    <w:rsid w:val="005809E4"/>
    <w:rsid w:val="005859A1"/>
    <w:rsid w:val="00597CA3"/>
    <w:rsid w:val="005A698A"/>
    <w:rsid w:val="005B0F12"/>
    <w:rsid w:val="005B23EC"/>
    <w:rsid w:val="005B3A68"/>
    <w:rsid w:val="005B59BC"/>
    <w:rsid w:val="005C3631"/>
    <w:rsid w:val="005D6CDA"/>
    <w:rsid w:val="005E0A22"/>
    <w:rsid w:val="005E4761"/>
    <w:rsid w:val="005E792A"/>
    <w:rsid w:val="005F0501"/>
    <w:rsid w:val="005F3FCF"/>
    <w:rsid w:val="005F4821"/>
    <w:rsid w:val="005F618B"/>
    <w:rsid w:val="005F6A36"/>
    <w:rsid w:val="00614EA3"/>
    <w:rsid w:val="00640356"/>
    <w:rsid w:val="00642862"/>
    <w:rsid w:val="0064302C"/>
    <w:rsid w:val="00645DF9"/>
    <w:rsid w:val="00651267"/>
    <w:rsid w:val="00653BEB"/>
    <w:rsid w:val="00655018"/>
    <w:rsid w:val="0067114F"/>
    <w:rsid w:val="00682628"/>
    <w:rsid w:val="00685496"/>
    <w:rsid w:val="006901D4"/>
    <w:rsid w:val="006A0EE3"/>
    <w:rsid w:val="006A2542"/>
    <w:rsid w:val="006A2ECB"/>
    <w:rsid w:val="006A39F2"/>
    <w:rsid w:val="006B4EAA"/>
    <w:rsid w:val="006B5559"/>
    <w:rsid w:val="006D24BB"/>
    <w:rsid w:val="006D37F1"/>
    <w:rsid w:val="006D520C"/>
    <w:rsid w:val="006D76BD"/>
    <w:rsid w:val="006D7D81"/>
    <w:rsid w:val="006E29E1"/>
    <w:rsid w:val="006F0FBD"/>
    <w:rsid w:val="006F632D"/>
    <w:rsid w:val="006F7703"/>
    <w:rsid w:val="00702F1E"/>
    <w:rsid w:val="007047D3"/>
    <w:rsid w:val="0070565D"/>
    <w:rsid w:val="00712EC0"/>
    <w:rsid w:val="00740895"/>
    <w:rsid w:val="0074204D"/>
    <w:rsid w:val="00752A1C"/>
    <w:rsid w:val="007609EB"/>
    <w:rsid w:val="00773736"/>
    <w:rsid w:val="007758F0"/>
    <w:rsid w:val="00775ADD"/>
    <w:rsid w:val="00781B38"/>
    <w:rsid w:val="00783FDC"/>
    <w:rsid w:val="00797024"/>
    <w:rsid w:val="007A4E84"/>
    <w:rsid w:val="007A7D77"/>
    <w:rsid w:val="007C57BC"/>
    <w:rsid w:val="007D6EF0"/>
    <w:rsid w:val="007D7942"/>
    <w:rsid w:val="007E0FFB"/>
    <w:rsid w:val="007E3454"/>
    <w:rsid w:val="007E7EFB"/>
    <w:rsid w:val="007F0A38"/>
    <w:rsid w:val="007F0FF8"/>
    <w:rsid w:val="0081028B"/>
    <w:rsid w:val="00810556"/>
    <w:rsid w:val="00811BDB"/>
    <w:rsid w:val="00840387"/>
    <w:rsid w:val="008455B9"/>
    <w:rsid w:val="00847580"/>
    <w:rsid w:val="00851C8E"/>
    <w:rsid w:val="0085624C"/>
    <w:rsid w:val="00860C83"/>
    <w:rsid w:val="008624D9"/>
    <w:rsid w:val="00870F47"/>
    <w:rsid w:val="00871790"/>
    <w:rsid w:val="00894E4E"/>
    <w:rsid w:val="008A48E4"/>
    <w:rsid w:val="008A4E8E"/>
    <w:rsid w:val="008B45B6"/>
    <w:rsid w:val="008B6F40"/>
    <w:rsid w:val="008C7E4B"/>
    <w:rsid w:val="008D419B"/>
    <w:rsid w:val="008E41E1"/>
    <w:rsid w:val="008E789F"/>
    <w:rsid w:val="008F15B3"/>
    <w:rsid w:val="008F6139"/>
    <w:rsid w:val="00912204"/>
    <w:rsid w:val="009268D3"/>
    <w:rsid w:val="009300A1"/>
    <w:rsid w:val="00932DD6"/>
    <w:rsid w:val="00933054"/>
    <w:rsid w:val="009372EB"/>
    <w:rsid w:val="0095414A"/>
    <w:rsid w:val="00962CCA"/>
    <w:rsid w:val="00965220"/>
    <w:rsid w:val="009675BE"/>
    <w:rsid w:val="00971B66"/>
    <w:rsid w:val="00972DA7"/>
    <w:rsid w:val="00973434"/>
    <w:rsid w:val="00991192"/>
    <w:rsid w:val="009A0352"/>
    <w:rsid w:val="009A2284"/>
    <w:rsid w:val="009B513C"/>
    <w:rsid w:val="009B53D4"/>
    <w:rsid w:val="009B6DF0"/>
    <w:rsid w:val="009B79C5"/>
    <w:rsid w:val="009B7BDC"/>
    <w:rsid w:val="009C515F"/>
    <w:rsid w:val="009D7201"/>
    <w:rsid w:val="009E1601"/>
    <w:rsid w:val="009E2CD7"/>
    <w:rsid w:val="009E6B1F"/>
    <w:rsid w:val="009F2AE4"/>
    <w:rsid w:val="009F5AD6"/>
    <w:rsid w:val="00A02BB1"/>
    <w:rsid w:val="00A20D6D"/>
    <w:rsid w:val="00A32327"/>
    <w:rsid w:val="00A43D10"/>
    <w:rsid w:val="00A52058"/>
    <w:rsid w:val="00A55EB1"/>
    <w:rsid w:val="00A60DE0"/>
    <w:rsid w:val="00A75566"/>
    <w:rsid w:val="00A843FE"/>
    <w:rsid w:val="00A90501"/>
    <w:rsid w:val="00A90744"/>
    <w:rsid w:val="00A908E2"/>
    <w:rsid w:val="00A90A93"/>
    <w:rsid w:val="00A92DF0"/>
    <w:rsid w:val="00A9516E"/>
    <w:rsid w:val="00AA0F77"/>
    <w:rsid w:val="00AA24FD"/>
    <w:rsid w:val="00AA7CBD"/>
    <w:rsid w:val="00AB2464"/>
    <w:rsid w:val="00AB3707"/>
    <w:rsid w:val="00AB6EC7"/>
    <w:rsid w:val="00AC6024"/>
    <w:rsid w:val="00AD06E5"/>
    <w:rsid w:val="00AD321F"/>
    <w:rsid w:val="00AD343B"/>
    <w:rsid w:val="00AF2114"/>
    <w:rsid w:val="00AF7544"/>
    <w:rsid w:val="00B04A38"/>
    <w:rsid w:val="00B05D16"/>
    <w:rsid w:val="00B0716E"/>
    <w:rsid w:val="00B24E0C"/>
    <w:rsid w:val="00B324E1"/>
    <w:rsid w:val="00B3565F"/>
    <w:rsid w:val="00B435C6"/>
    <w:rsid w:val="00B57D45"/>
    <w:rsid w:val="00B60BF6"/>
    <w:rsid w:val="00B65C36"/>
    <w:rsid w:val="00B67AF9"/>
    <w:rsid w:val="00B80E05"/>
    <w:rsid w:val="00B833BB"/>
    <w:rsid w:val="00B936CA"/>
    <w:rsid w:val="00B95930"/>
    <w:rsid w:val="00B97A92"/>
    <w:rsid w:val="00BB2A06"/>
    <w:rsid w:val="00BC4D37"/>
    <w:rsid w:val="00BC61B5"/>
    <w:rsid w:val="00BD2F3A"/>
    <w:rsid w:val="00BD31B0"/>
    <w:rsid w:val="00BD329A"/>
    <w:rsid w:val="00BD6983"/>
    <w:rsid w:val="00BE2FB3"/>
    <w:rsid w:val="00BE6BCF"/>
    <w:rsid w:val="00BE7A11"/>
    <w:rsid w:val="00BF27EE"/>
    <w:rsid w:val="00C027F2"/>
    <w:rsid w:val="00C10830"/>
    <w:rsid w:val="00C10A2D"/>
    <w:rsid w:val="00C16E5C"/>
    <w:rsid w:val="00C225A6"/>
    <w:rsid w:val="00C23F49"/>
    <w:rsid w:val="00C40142"/>
    <w:rsid w:val="00C4448A"/>
    <w:rsid w:val="00C45E8D"/>
    <w:rsid w:val="00C47CF1"/>
    <w:rsid w:val="00C538B3"/>
    <w:rsid w:val="00C771F5"/>
    <w:rsid w:val="00C80083"/>
    <w:rsid w:val="00C91EF5"/>
    <w:rsid w:val="00C946D2"/>
    <w:rsid w:val="00C961B4"/>
    <w:rsid w:val="00C97DE6"/>
    <w:rsid w:val="00CA0183"/>
    <w:rsid w:val="00CA138D"/>
    <w:rsid w:val="00CA303A"/>
    <w:rsid w:val="00CA7915"/>
    <w:rsid w:val="00CB7A8D"/>
    <w:rsid w:val="00CC574E"/>
    <w:rsid w:val="00CD37A5"/>
    <w:rsid w:val="00CE06B3"/>
    <w:rsid w:val="00CE62FD"/>
    <w:rsid w:val="00D020A5"/>
    <w:rsid w:val="00D0408D"/>
    <w:rsid w:val="00D110CD"/>
    <w:rsid w:val="00D16312"/>
    <w:rsid w:val="00D17F46"/>
    <w:rsid w:val="00D227C4"/>
    <w:rsid w:val="00D24D87"/>
    <w:rsid w:val="00D32C3C"/>
    <w:rsid w:val="00D37460"/>
    <w:rsid w:val="00D4027B"/>
    <w:rsid w:val="00D46F49"/>
    <w:rsid w:val="00D502DF"/>
    <w:rsid w:val="00D529CD"/>
    <w:rsid w:val="00D55B05"/>
    <w:rsid w:val="00D64CBB"/>
    <w:rsid w:val="00D70B64"/>
    <w:rsid w:val="00D80FA8"/>
    <w:rsid w:val="00D84F45"/>
    <w:rsid w:val="00D85D67"/>
    <w:rsid w:val="00D92364"/>
    <w:rsid w:val="00DA10DC"/>
    <w:rsid w:val="00DA2881"/>
    <w:rsid w:val="00DA4086"/>
    <w:rsid w:val="00DB157B"/>
    <w:rsid w:val="00DB1877"/>
    <w:rsid w:val="00DC43AF"/>
    <w:rsid w:val="00DE0865"/>
    <w:rsid w:val="00DE341D"/>
    <w:rsid w:val="00DF2999"/>
    <w:rsid w:val="00DF790F"/>
    <w:rsid w:val="00E02996"/>
    <w:rsid w:val="00E229AF"/>
    <w:rsid w:val="00E27C41"/>
    <w:rsid w:val="00E3342A"/>
    <w:rsid w:val="00E40059"/>
    <w:rsid w:val="00E53B80"/>
    <w:rsid w:val="00E7124D"/>
    <w:rsid w:val="00E713B8"/>
    <w:rsid w:val="00E77A47"/>
    <w:rsid w:val="00E85887"/>
    <w:rsid w:val="00E862DE"/>
    <w:rsid w:val="00E86F15"/>
    <w:rsid w:val="00E96E93"/>
    <w:rsid w:val="00E974AC"/>
    <w:rsid w:val="00EB1033"/>
    <w:rsid w:val="00EC34F8"/>
    <w:rsid w:val="00EC4262"/>
    <w:rsid w:val="00EC4DE4"/>
    <w:rsid w:val="00EC55BD"/>
    <w:rsid w:val="00ED408E"/>
    <w:rsid w:val="00ED4776"/>
    <w:rsid w:val="00ED4E16"/>
    <w:rsid w:val="00EE2B3A"/>
    <w:rsid w:val="00F0103B"/>
    <w:rsid w:val="00F058D7"/>
    <w:rsid w:val="00F07B67"/>
    <w:rsid w:val="00F1020D"/>
    <w:rsid w:val="00F1348A"/>
    <w:rsid w:val="00F1776B"/>
    <w:rsid w:val="00F17FE2"/>
    <w:rsid w:val="00F22B27"/>
    <w:rsid w:val="00F26F9A"/>
    <w:rsid w:val="00F3162B"/>
    <w:rsid w:val="00F32A4D"/>
    <w:rsid w:val="00F506AF"/>
    <w:rsid w:val="00F5256C"/>
    <w:rsid w:val="00F53272"/>
    <w:rsid w:val="00F65BA6"/>
    <w:rsid w:val="00F67316"/>
    <w:rsid w:val="00F842A5"/>
    <w:rsid w:val="00F93795"/>
    <w:rsid w:val="00F956A9"/>
    <w:rsid w:val="00FA094D"/>
    <w:rsid w:val="00FA7AD5"/>
    <w:rsid w:val="00FA7D22"/>
    <w:rsid w:val="00FC0B1B"/>
    <w:rsid w:val="00FD64BA"/>
    <w:rsid w:val="00FF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9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22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uiPriority w:val="99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rsid w:val="00096EEE"/>
  </w:style>
  <w:style w:type="paragraph" w:styleId="ab">
    <w:name w:val="No Spacing"/>
    <w:link w:val="ac"/>
    <w:uiPriority w:val="1"/>
    <w:qFormat/>
    <w:rsid w:val="001204F1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1204F1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Subtitle"/>
    <w:basedOn w:val="a"/>
    <w:link w:val="ae"/>
    <w:qFormat/>
    <w:locked/>
    <w:rsid w:val="005B0F12"/>
    <w:pPr>
      <w:spacing w:line="240" w:lineRule="auto"/>
      <w:jc w:val="center"/>
    </w:pPr>
    <w:rPr>
      <w:b/>
      <w:bCs/>
      <w:sz w:val="28"/>
      <w:lang w:eastAsia="ru-RU"/>
    </w:rPr>
  </w:style>
  <w:style w:type="character" w:customStyle="1" w:styleId="ae">
    <w:name w:val="Подзаголовок Знак"/>
    <w:basedOn w:val="a0"/>
    <w:link w:val="ad"/>
    <w:rsid w:val="005B0F12"/>
    <w:rPr>
      <w:b/>
      <w:bCs/>
      <w:sz w:val="28"/>
      <w:szCs w:val="24"/>
    </w:rPr>
  </w:style>
  <w:style w:type="character" w:customStyle="1" w:styleId="c17">
    <w:name w:val="c17"/>
    <w:rsid w:val="00D64CBB"/>
  </w:style>
  <w:style w:type="character" w:customStyle="1" w:styleId="c22">
    <w:name w:val="c22"/>
    <w:rsid w:val="00D64CBB"/>
  </w:style>
  <w:style w:type="character" w:customStyle="1" w:styleId="af">
    <w:name w:val="Гипертекстовая ссылка"/>
    <w:basedOn w:val="a0"/>
    <w:uiPriority w:val="99"/>
    <w:rsid w:val="002A3E64"/>
    <w:rPr>
      <w:color w:val="106BBE"/>
    </w:rPr>
  </w:style>
  <w:style w:type="paragraph" w:customStyle="1" w:styleId="af0">
    <w:name w:val="Информация об изменениях"/>
    <w:basedOn w:val="a"/>
    <w:next w:val="a"/>
    <w:uiPriority w:val="99"/>
    <w:rsid w:val="002A3E64"/>
    <w:pPr>
      <w:widowControl w:val="0"/>
      <w:autoSpaceDE w:val="0"/>
      <w:autoSpaceDN w:val="0"/>
      <w:adjustRightInd w:val="0"/>
      <w:spacing w:before="18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2A3E64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c5">
    <w:name w:val="c5"/>
    <w:basedOn w:val="a"/>
    <w:rsid w:val="00CA138D"/>
    <w:pPr>
      <w:spacing w:before="100" w:beforeAutospacing="1" w:after="100" w:afterAutospacing="1" w:line="240" w:lineRule="auto"/>
    </w:pPr>
    <w:rPr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81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81B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907B0-5BCA-47E8-A3DD-A8CB0CAA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9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fdjfd</cp:lastModifiedBy>
  <cp:revision>137</cp:revision>
  <cp:lastPrinted>2020-11-24T08:32:00Z</cp:lastPrinted>
  <dcterms:created xsi:type="dcterms:W3CDTF">2017-06-09T07:58:00Z</dcterms:created>
  <dcterms:modified xsi:type="dcterms:W3CDTF">2022-06-06T08:35:00Z</dcterms:modified>
</cp:coreProperties>
</file>